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6"/>
        <w:spacing w:line="240" w:lineRule="atLeast"/>
        <w:rPr>
          <w:rFonts w:hAnsi="宋体"/>
          <w:color w:val="auto"/>
        </w:rPr>
      </w:pPr>
    </w:p>
    <w:p>
      <w:pPr>
        <w:pStyle w:val="16"/>
        <w:spacing w:line="240" w:lineRule="atLeast"/>
        <w:rPr>
          <w:rFonts w:hAnsi="宋体"/>
          <w:color w:val="auto"/>
        </w:rPr>
      </w:pPr>
    </w:p>
    <w:p>
      <w:pPr>
        <w:pStyle w:val="16"/>
        <w:spacing w:line="240" w:lineRule="atLeast"/>
        <w:rPr>
          <w:rFonts w:hAnsi="宋体"/>
          <w:color w:val="auto"/>
        </w:rPr>
      </w:pPr>
      <w:bookmarkStart w:id="39" w:name="_GoBack"/>
      <w:bookmarkEnd w:id="39"/>
    </w:p>
    <w:p>
      <w:pPr>
        <w:pStyle w:val="16"/>
        <w:spacing w:line="240" w:lineRule="atLeast"/>
        <w:rPr>
          <w:rFonts w:hAnsi="宋体"/>
          <w:color w:val="auto"/>
        </w:rPr>
      </w:pPr>
      <w:r>
        <w:rPr>
          <w:rFonts w:hint="eastAsia" w:hAnsi="宋体"/>
          <w:color w:val="auto"/>
        </w:rPr>
        <w:t xml:space="preserve">  </w:t>
      </w:r>
    </w:p>
    <w:tbl>
      <w:tblPr>
        <w:tblStyle w:val="13"/>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rPr>
                <w:rFonts w:hint="eastAsia" w:ascii="宋体" w:hAnsi="宋体" w:cs="宋体"/>
                <w:b/>
                <w:color w:val="auto"/>
                <w:sz w:val="28"/>
                <w:szCs w:val="28"/>
                <w:shd w:val="pct10" w:color="auto" w:fill="FFFFFF"/>
              </w:rPr>
            </w:pPr>
            <w:r>
              <w:rPr>
                <w:rFonts w:hint="eastAsia" w:ascii="宋体" w:hAnsi="宋体" w:cs="宋体"/>
                <w:b/>
                <w:color w:val="auto"/>
                <w:sz w:val="28"/>
                <w:szCs w:val="28"/>
                <w:shd w:val="pct10" w:color="auto" w:fill="FFFFFF"/>
              </w:rPr>
              <w:t>1、需进行最终报价的供应商须将相关报价表格（空白）签名盖章后在磋商过程中按规定时间当场进行最终报价并提交。</w:t>
            </w:r>
          </w:p>
          <w:p>
            <w:pPr>
              <w:shd w:val="clear" w:color="auto" w:fill="FFFFFF"/>
              <w:spacing w:before="120" w:line="240" w:lineRule="atLeast"/>
              <w:rPr>
                <w:rFonts w:ascii="宋体" w:hAnsi="宋体"/>
                <w:sz w:val="24"/>
              </w:rPr>
            </w:pPr>
            <w:r>
              <w:rPr>
                <w:rFonts w:hint="eastAsia" w:ascii="宋体" w:hAnsi="宋体" w:cs="宋体"/>
                <w:b/>
                <w:color w:val="auto"/>
                <w:sz w:val="28"/>
                <w:szCs w:val="28"/>
                <w:shd w:val="pct10" w:color="auto" w:fill="FFFFFF"/>
              </w:rPr>
              <w:t>2、供应商限二人参加磋商。</w:t>
            </w:r>
          </w:p>
        </w:tc>
      </w:tr>
    </w:tbl>
    <w:p>
      <w:pPr>
        <w:pStyle w:val="16"/>
        <w:spacing w:line="240" w:lineRule="atLeast"/>
        <w:rPr>
          <w:rFonts w:hAnsi="宋体"/>
          <w:color w:val="auto"/>
          <w:sz w:val="20"/>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pPr>
      <w:r>
        <w:rPr>
          <w:rFonts w:hint="eastAsia" w:ascii="宋体" w:hAnsi="宋体"/>
          <w:b/>
          <w:sz w:val="72"/>
        </w:rPr>
        <w:t>竞争性磋商项目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w:t>
      </w:r>
      <w:r>
        <w:rPr>
          <w:rFonts w:hint="eastAsia" w:ascii="宋体" w:hAnsi="宋体"/>
          <w:b/>
          <w:sz w:val="32"/>
          <w:lang w:val="en-US" w:eastAsia="zh-CN"/>
        </w:rPr>
        <w:t>2</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 xml:space="preserve">(1) </w:t>
      </w:r>
      <w:r>
        <w:rPr>
          <w:rFonts w:hint="eastAsia" w:ascii="宋体" w:hAnsi="宋体" w:cs="宋体"/>
          <w:color w:val="auto"/>
          <w:sz w:val="24"/>
        </w:rPr>
        <w:t>磋商</w:t>
      </w:r>
      <w:r>
        <w:rPr>
          <w:rFonts w:hint="eastAsia" w:ascii="宋体" w:hAnsi="宋体"/>
          <w:sz w:val="24"/>
        </w:rPr>
        <w:t>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hint="eastAsia" w:ascii="宋体" w:hAnsi="宋体" w:eastAsia="宋体"/>
          <w:sz w:val="24"/>
          <w:lang w:eastAsia="zh-CN"/>
        </w:rPr>
      </w:pPr>
      <w:r>
        <w:rPr>
          <w:rFonts w:hint="eastAsia" w:ascii="宋体" w:hAnsi="宋体"/>
          <w:sz w:val="24"/>
        </w:rPr>
        <w:t>(3) 报价一览表</w:t>
      </w:r>
      <w:r>
        <w:rPr>
          <w:rFonts w:hint="eastAsia" w:ascii="宋体" w:hAnsi="宋体"/>
          <w:sz w:val="24"/>
          <w:lang w:eastAsia="zh-CN"/>
        </w:rPr>
        <w:t>（</w:t>
      </w:r>
      <w:r>
        <w:rPr>
          <w:rFonts w:hint="eastAsia" w:ascii="宋体" w:hAnsi="宋体"/>
          <w:sz w:val="24"/>
          <w:lang w:val="en-US" w:eastAsia="zh-CN"/>
        </w:rPr>
        <w:t>首次</w:t>
      </w:r>
      <w:r>
        <w:rPr>
          <w:rFonts w:hint="eastAsia" w:ascii="宋体" w:hAnsi="宋体"/>
          <w:sz w:val="24"/>
          <w:lang w:eastAsia="zh-CN"/>
        </w:rPr>
        <w:t>）</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 供应商资格证明文件</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技术和服务/商务响应表</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相关技术、商务、服务响应承诺及资料</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7"/>
        <w:spacing w:line="400" w:lineRule="exact"/>
        <w:jc w:val="center"/>
        <w:outlineLvl w:val="9"/>
        <w:rPr>
          <w:rFonts w:hAnsi="宋体"/>
          <w:sz w:val="24"/>
          <w:u w:val="single"/>
        </w:rPr>
      </w:pPr>
      <w:r>
        <w:rPr>
          <w:rFonts w:hint="eastAsia" w:hAnsi="宋体"/>
        </w:rPr>
        <w:br w:type="page"/>
      </w:r>
      <w:bookmarkStart w:id="1" w:name="_Toc4491"/>
      <w:bookmarkStart w:id="2" w:name="_Toc12402"/>
      <w:bookmarkStart w:id="3" w:name="_Toc21441"/>
      <w:bookmarkStart w:id="4" w:name="_Toc25621"/>
      <w:bookmarkStart w:id="5" w:name="_Toc29672"/>
      <w:bookmarkStart w:id="6" w:name="_Toc3452"/>
      <w:bookmarkStart w:id="7" w:name="_Toc27443"/>
      <w:bookmarkStart w:id="8" w:name="_Toc26990"/>
      <w:bookmarkStart w:id="9" w:name="_Toc23741"/>
      <w:bookmarkStart w:id="10" w:name="_Toc3001"/>
      <w:bookmarkStart w:id="11" w:name="_Toc8461"/>
      <w:bookmarkStart w:id="12" w:name="_Toc25524"/>
      <w:bookmarkStart w:id="13" w:name="_Toc30319"/>
      <w:bookmarkStart w:id="14" w:name="_Toc26213"/>
      <w:bookmarkStart w:id="15" w:name="_Toc4860"/>
      <w:r>
        <w:rPr>
          <w:rFonts w:hint="eastAsia" w:hAnsi="宋体" w:cs="Times New Roman"/>
          <w:b/>
          <w:sz w:val="32"/>
          <w:szCs w:val="32"/>
        </w:rPr>
        <w:t>磋</w:t>
      </w:r>
      <w:r>
        <w:rPr>
          <w:rFonts w:hint="eastAsia" w:hAnsi="宋体" w:cs="Times New Roman"/>
          <w:b/>
          <w:sz w:val="32"/>
          <w:szCs w:val="32"/>
          <w:lang w:val="en-US" w:eastAsia="zh-CN"/>
        </w:rPr>
        <w:t xml:space="preserve"> </w:t>
      </w:r>
      <w:r>
        <w:rPr>
          <w:rFonts w:hint="eastAsia" w:hAnsi="宋体" w:cs="Times New Roman"/>
          <w:b/>
          <w:sz w:val="32"/>
          <w:szCs w:val="32"/>
        </w:rPr>
        <w:t>商</w:t>
      </w:r>
      <w:r>
        <w:rPr>
          <w:rFonts w:hint="eastAsia" w:hAnsi="宋体" w:cs="Times New Roman"/>
          <w:b/>
          <w:sz w:val="32"/>
          <w:szCs w:val="32"/>
          <w:lang w:val="en-US" w:eastAsia="zh-CN"/>
        </w:rPr>
        <w:t xml:space="preserve"> </w:t>
      </w:r>
      <w:r>
        <w:rPr>
          <w:rFonts w:hint="eastAsia" w:hAnsi="宋体" w:cs="Times New Roman"/>
          <w:b/>
          <w:sz w:val="32"/>
          <w:szCs w:val="32"/>
        </w:rPr>
        <w:t xml:space="preserve">承 </w:t>
      </w:r>
      <w:r>
        <w:rPr>
          <w:rFonts w:hint="eastAsia" w:hAnsi="宋体"/>
          <w:b/>
          <w:sz w:val="32"/>
          <w:szCs w:val="32"/>
        </w:rPr>
        <w:t xml:space="preserve">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hint="eastAsia" w:ascii="宋体" w:hAnsi="宋体" w:eastAsia="宋体"/>
          <w:sz w:val="24"/>
          <w:lang w:eastAsia="zh-CN"/>
        </w:rPr>
      </w:pPr>
      <w:r>
        <w:rPr>
          <w:rFonts w:hint="eastAsia" w:ascii="宋体" w:hAnsi="宋体"/>
          <w:sz w:val="24"/>
        </w:rPr>
        <w:t>(3) 报价一览表</w:t>
      </w:r>
      <w:r>
        <w:rPr>
          <w:rFonts w:hint="eastAsia" w:ascii="宋体" w:hAnsi="宋体"/>
          <w:sz w:val="24"/>
          <w:lang w:eastAsia="zh-CN"/>
        </w:rPr>
        <w:t>（</w:t>
      </w:r>
      <w:r>
        <w:rPr>
          <w:rFonts w:hint="eastAsia" w:ascii="宋体" w:hAnsi="宋体"/>
          <w:sz w:val="24"/>
          <w:lang w:val="en-US" w:eastAsia="zh-CN"/>
        </w:rPr>
        <w:t>首次</w:t>
      </w:r>
      <w:r>
        <w:rPr>
          <w:rFonts w:hint="eastAsia" w:ascii="宋体" w:hAnsi="宋体"/>
          <w:sz w:val="24"/>
          <w:lang w:eastAsia="zh-CN"/>
        </w:rPr>
        <w:t>）</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 供应商资格证明文件</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技术和服务/商务响应表</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相关技术、商务、服务响应承诺及资料</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FF0000"/>
          <w:sz w:val="24"/>
          <w:lang w:eastAsia="zh-CN"/>
        </w:rPr>
      </w:pPr>
      <w:r>
        <w:rPr>
          <w:rFonts w:hint="eastAsia" w:ascii="宋体" w:hAnsi="宋体"/>
          <w:color w:val="FF0000"/>
          <w:sz w:val="24"/>
        </w:rPr>
        <w:t>1.</w:t>
      </w:r>
      <w:r>
        <w:rPr>
          <w:rFonts w:hint="eastAsia" w:ascii="宋体" w:hAnsi="宋体"/>
          <w:color w:val="FF0000"/>
          <w:sz w:val="24"/>
          <w:lang w:val="en-US" w:eastAsia="zh-CN"/>
        </w:rPr>
        <w:t>本公司</w:t>
      </w:r>
      <w:r>
        <w:rPr>
          <w:rFonts w:hint="eastAsia" w:ascii="宋体" w:hAnsi="宋体"/>
          <w:color w:val="FF0000"/>
          <w:sz w:val="24"/>
        </w:rPr>
        <w:t>已</w:t>
      </w:r>
      <w:r>
        <w:rPr>
          <w:rFonts w:hint="eastAsia" w:ascii="宋体" w:hAnsi="宋体"/>
          <w:color w:val="FF0000"/>
          <w:sz w:val="24"/>
          <w:highlight w:val="none"/>
        </w:rPr>
        <w:t>认识到</w:t>
      </w:r>
      <w:r>
        <w:rPr>
          <w:rFonts w:hint="eastAsia" w:ascii="宋体" w:hAnsi="宋体" w:eastAsia="宋体" w:cs="宋体"/>
          <w:color w:val="FF0000"/>
          <w:sz w:val="24"/>
          <w:szCs w:val="24"/>
        </w:rPr>
        <w:t>本项目为非政府采购项目</w:t>
      </w:r>
      <w:r>
        <w:rPr>
          <w:rFonts w:hint="eastAsia" w:ascii="宋体" w:hAnsi="宋体"/>
          <w:color w:val="FF0000"/>
          <w:sz w:val="24"/>
          <w:highlight w:val="none"/>
          <w:lang w:eastAsia="zh-CN"/>
        </w:rPr>
        <w:t>。</w:t>
      </w:r>
    </w:p>
    <w:p>
      <w:pPr>
        <w:adjustRightInd w:val="0"/>
        <w:snapToGrid w:val="0"/>
        <w:spacing w:line="36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color w:val="FF0000"/>
          <w:sz w:val="24"/>
          <w:lang w:val="en-US" w:eastAsia="zh-CN"/>
        </w:rPr>
        <w:t>本公司</w:t>
      </w:r>
      <w:r>
        <w:rPr>
          <w:rFonts w:hint="eastAsia" w:ascii="宋体" w:hAnsi="宋体"/>
          <w:sz w:val="24"/>
        </w:rPr>
        <w:t>已详细审查全部</w:t>
      </w:r>
      <w:r>
        <w:rPr>
          <w:rFonts w:hint="eastAsia" w:ascii="宋体" w:hAnsi="宋体"/>
          <w:b/>
          <w:bCs/>
          <w:sz w:val="24"/>
          <w:lang w:eastAsia="zh-CN"/>
        </w:rPr>
        <w:t>磋商文件</w:t>
      </w:r>
      <w:r>
        <w:rPr>
          <w:rFonts w:hint="eastAsia" w:ascii="宋体" w:hAnsi="宋体"/>
          <w:sz w:val="24"/>
        </w:rPr>
        <w:t>，包括修改文件（如有的话）和有关附件，将自行承担因对全部</w:t>
      </w:r>
      <w:r>
        <w:rPr>
          <w:rFonts w:hint="eastAsia" w:ascii="宋体" w:hAnsi="宋体"/>
          <w:b/>
          <w:bCs/>
          <w:sz w:val="24"/>
          <w:lang w:eastAsia="zh-CN"/>
        </w:rPr>
        <w:t>磋商文件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w:t>
      </w:r>
      <w:r>
        <w:rPr>
          <w:rFonts w:hint="eastAsia" w:ascii="宋体" w:hAnsi="宋体"/>
          <w:sz w:val="24"/>
          <w:lang w:val="en-US" w:eastAsia="zh-CN"/>
        </w:rPr>
        <w:t>3</w:t>
      </w:r>
      <w:r>
        <w:rPr>
          <w:rFonts w:hint="eastAsia" w:ascii="宋体" w:hAnsi="宋体"/>
          <w:sz w:val="24"/>
        </w:rPr>
        <w:t>.</w:t>
      </w:r>
      <w:r>
        <w:rPr>
          <w:rFonts w:hint="eastAsia" w:ascii="宋体" w:hAnsi="宋体"/>
          <w:color w:val="FF0000"/>
          <w:sz w:val="24"/>
          <w:lang w:val="en-US" w:eastAsia="zh-CN"/>
        </w:rPr>
        <w:t>本公司</w:t>
      </w:r>
      <w:r>
        <w:rPr>
          <w:rFonts w:hint="eastAsia" w:ascii="宋体" w:hAnsi="宋体"/>
          <w:sz w:val="24"/>
        </w:rPr>
        <w:t>保证遵守</w:t>
      </w:r>
      <w:r>
        <w:rPr>
          <w:rFonts w:hint="eastAsia" w:ascii="宋体" w:hAnsi="宋体"/>
          <w:b/>
          <w:bCs/>
          <w:sz w:val="24"/>
          <w:lang w:eastAsia="zh-CN"/>
        </w:rPr>
        <w:t>磋商文件</w:t>
      </w:r>
      <w:r>
        <w:rPr>
          <w:rFonts w:hint="eastAsia" w:ascii="宋体" w:hAnsi="宋体"/>
          <w:sz w:val="24"/>
        </w:rPr>
        <w:t>的全部规定，所提交的材料中所含的信息均为真实、准确、完整，且不具有任何误导性。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w:t>
      </w:r>
      <w:r>
        <w:rPr>
          <w:rFonts w:hint="eastAsia" w:ascii="宋体" w:hAnsi="宋体"/>
          <w:sz w:val="24"/>
          <w:lang w:val="en-US" w:eastAsia="zh-CN"/>
        </w:rPr>
        <w:t>4</w:t>
      </w:r>
      <w:r>
        <w:rPr>
          <w:rFonts w:hint="eastAsia" w:ascii="宋体" w:hAnsi="宋体"/>
          <w:sz w:val="24"/>
        </w:rPr>
        <w:t>.</w:t>
      </w:r>
      <w:r>
        <w:rPr>
          <w:rFonts w:hint="eastAsia" w:ascii="宋体" w:hAnsi="宋体"/>
          <w:color w:val="FF0000"/>
          <w:sz w:val="24"/>
          <w:lang w:val="en-US" w:eastAsia="zh-CN"/>
        </w:rPr>
        <w:t>本公司</w:t>
      </w:r>
      <w:r>
        <w:rPr>
          <w:rFonts w:hint="eastAsia" w:ascii="宋体" w:hAnsi="宋体"/>
          <w:sz w:val="24"/>
        </w:rPr>
        <w:t>将按</w:t>
      </w:r>
      <w:r>
        <w:rPr>
          <w:rFonts w:hint="eastAsia" w:ascii="宋体" w:hAnsi="宋体"/>
          <w:b/>
          <w:bCs/>
          <w:sz w:val="24"/>
          <w:lang w:eastAsia="zh-CN"/>
        </w:rPr>
        <w:t>磋商文件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color w:val="FF0000"/>
          <w:sz w:val="24"/>
          <w:lang w:val="en-US" w:eastAsia="zh-CN"/>
        </w:rPr>
        <w:t>本公司</w:t>
      </w:r>
      <w:r>
        <w:rPr>
          <w:rFonts w:hint="eastAsia" w:ascii="宋体" w:hAnsi="宋体"/>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.与本投标有关的一切正式往来通讯请寄：</w:t>
      </w:r>
    </w:p>
    <w:p>
      <w:pPr>
        <w:adjustRightInd w:val="0"/>
        <w:snapToGrid w:val="0"/>
        <w:spacing w:line="360" w:lineRule="exact"/>
        <w:rPr>
          <w:rFonts w:hint="eastAsia" w:ascii="宋体" w:hAnsi="宋体"/>
          <w:sz w:val="24"/>
        </w:rPr>
      </w:pPr>
      <w:r>
        <w:rPr>
          <w:rFonts w:hint="eastAsia" w:ascii="宋体" w:hAnsi="宋体"/>
          <w:sz w:val="24"/>
        </w:rPr>
        <w:t xml:space="preserve">      </w:t>
      </w:r>
    </w:p>
    <w:p>
      <w:pPr>
        <w:adjustRightInd w:val="0"/>
        <w:snapToGrid w:val="0"/>
        <w:spacing w:line="360" w:lineRule="exact"/>
        <w:rPr>
          <w:rFonts w:hint="eastAsia" w:ascii="宋体" w:hAnsi="宋体"/>
          <w:sz w:val="24"/>
        </w:rPr>
      </w:pPr>
    </w:p>
    <w:p>
      <w:pPr>
        <w:adjustRightInd w:val="0"/>
        <w:snapToGrid w:val="0"/>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3"/>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lang w:eastAsia="zh-CN"/>
              </w:rPr>
              <w:t>磋商文件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磋商文件</w:t>
      </w:r>
      <w:r>
        <w:rPr>
          <w:rFonts w:hint="eastAsia" w:ascii="宋体" w:hAnsi="宋体"/>
          <w:sz w:val="24"/>
        </w:rPr>
        <w:t>要求的条件下，可结合自身实际情况给予更优的承诺，若不满足</w:t>
      </w:r>
      <w:r>
        <w:rPr>
          <w:rFonts w:hint="eastAsia" w:ascii="宋体" w:hAnsi="宋体"/>
          <w:b/>
          <w:bCs/>
          <w:sz w:val="24"/>
          <w:lang w:eastAsia="zh-CN"/>
        </w:rPr>
        <w:t>磋商文件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磋商文件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7"/>
        <w:spacing w:line="360" w:lineRule="exact"/>
        <w:jc w:val="center"/>
        <w:outlineLvl w:val="9"/>
        <w:rPr>
          <w:rFonts w:hAnsi="宋体"/>
          <w:b/>
          <w:sz w:val="36"/>
        </w:rPr>
      </w:pPr>
    </w:p>
    <w:p>
      <w:pPr>
        <w:pStyle w:val="17"/>
        <w:spacing w:line="360" w:lineRule="exact"/>
        <w:jc w:val="center"/>
        <w:outlineLvl w:val="9"/>
        <w:rPr>
          <w:rFonts w:hAnsi="宋体"/>
          <w:b/>
          <w:sz w:val="36"/>
        </w:rPr>
      </w:pPr>
      <w:bookmarkStart w:id="16" w:name="_Toc13103"/>
      <w:bookmarkStart w:id="17" w:name="_Toc20264"/>
      <w:bookmarkStart w:id="18" w:name="_Toc15463"/>
      <w:bookmarkStart w:id="19" w:name="_Toc29908"/>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7"/>
        <w:spacing w:line="240" w:lineRule="auto"/>
        <w:jc w:val="center"/>
        <w:outlineLvl w:val="9"/>
        <w:rPr>
          <w:rFonts w:hAnsi="宋体"/>
          <w:b/>
          <w:sz w:val="36"/>
        </w:rPr>
      </w:pPr>
      <w:r>
        <w:rPr>
          <w:rFonts w:hint="eastAsia" w:hAnsi="宋体"/>
          <w:b/>
          <w:szCs w:val="28"/>
        </w:rPr>
        <w:br w:type="page"/>
      </w:r>
      <w:bookmarkStart w:id="20" w:name="_Toc27826"/>
      <w:bookmarkStart w:id="21" w:name="_Toc12301"/>
      <w:bookmarkStart w:id="22" w:name="_Toc1239"/>
      <w:bookmarkStart w:id="23" w:name="_Toc6856"/>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3"/>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33925868"/>
      <w:bookmarkStart w:id="25" w:name="_Toc320778351"/>
      <w:bookmarkStart w:id="26" w:name="_Toc325639409"/>
      <w:bookmarkStart w:id="27" w:name="_Toc323825819"/>
      <w:bookmarkStart w:id="28" w:name="_Toc323805857"/>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4"/>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4"/>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3"/>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10"/>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12"/>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Ansi="宋体"/>
          <w:sz w:val="24"/>
        </w:rPr>
      </w:pPr>
      <w:r>
        <w:rPr>
          <w:rFonts w:hAnsi="宋体"/>
          <w:sz w:val="24"/>
        </w:rPr>
        <w:br w:type="page"/>
      </w:r>
    </w:p>
    <w:p>
      <w:pPr>
        <w:pStyle w:val="6"/>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spacing w:line="380" w:lineRule="exact"/>
        <w:jc w:val="center"/>
        <w:rPr>
          <w:rFonts w:hint="eastAsia" w:ascii="宋体" w:hAnsi="宋体" w:cs="宋体"/>
          <w:color w:val="auto"/>
          <w:sz w:val="24"/>
        </w:rPr>
      </w:pPr>
      <w:r>
        <w:rPr>
          <w:rFonts w:hint="eastAsia" w:ascii="宋体" w:hAnsi="宋体" w:cs="宋体"/>
          <w:b/>
          <w:color w:val="auto"/>
          <w:sz w:val="36"/>
          <w:szCs w:val="36"/>
        </w:rPr>
        <w:t>技术商务评标标准对照情况点对点应答表</w:t>
      </w: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r>
        <w:rPr>
          <w:rFonts w:hint="eastAsia" w:ascii="宋体" w:hAnsi="宋体" w:cs="宋体"/>
          <w:color w:val="auto"/>
          <w:sz w:val="24"/>
        </w:rPr>
        <w:t>合同包号：</w:t>
      </w:r>
    </w:p>
    <w:p>
      <w:pPr>
        <w:spacing w:line="400" w:lineRule="exact"/>
        <w:rPr>
          <w:rFonts w:hint="eastAsia" w:ascii="宋体" w:hAnsi="宋体" w:cs="宋体"/>
          <w:color w:val="auto"/>
          <w:sz w:val="24"/>
        </w:rPr>
      </w:pPr>
      <w:r>
        <w:rPr>
          <w:rFonts w:hint="eastAsia" w:ascii="宋体" w:hAnsi="宋体" w:cs="宋体"/>
          <w:color w:val="auto"/>
          <w:sz w:val="24"/>
        </w:rPr>
        <w:t>供应商名称（加盖公章）：                        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80"/>
        <w:gridCol w:w="3338"/>
        <w:gridCol w:w="173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44"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响应类别</w:t>
            </w:r>
          </w:p>
        </w:tc>
        <w:tc>
          <w:tcPr>
            <w:tcW w:w="2280"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磋商文件要求</w:t>
            </w:r>
          </w:p>
        </w:tc>
        <w:tc>
          <w:tcPr>
            <w:tcW w:w="3338"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磋商响应情况简述（具体内容或相应资料证明可以索引至响应文件中相应页码）</w:t>
            </w:r>
          </w:p>
        </w:tc>
        <w:tc>
          <w:tcPr>
            <w:tcW w:w="1734" w:type="dxa"/>
            <w:noWrap w:val="0"/>
            <w:vAlign w:val="center"/>
          </w:tcPr>
          <w:p>
            <w:pPr>
              <w:spacing w:line="400" w:lineRule="exact"/>
              <w:jc w:val="center"/>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restart"/>
            <w:noWrap w:val="0"/>
            <w:vAlign w:val="center"/>
          </w:tcPr>
          <w:p>
            <w:pPr>
              <w:spacing w:line="400" w:lineRule="exact"/>
              <w:rPr>
                <w:rFonts w:hint="eastAsia" w:ascii="宋体" w:hAnsi="宋体" w:cs="宋体"/>
                <w:color w:val="auto"/>
                <w:sz w:val="24"/>
              </w:rPr>
            </w:pPr>
            <w:r>
              <w:rPr>
                <w:rFonts w:hint="eastAsia" w:ascii="宋体" w:hAnsi="宋体" w:cs="宋体"/>
                <w:color w:val="auto"/>
                <w:sz w:val="24"/>
              </w:rPr>
              <w:t>磋商资格响应情况</w:t>
            </w: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944" w:type="dxa"/>
            <w:vMerge w:val="restart"/>
            <w:noWrap w:val="0"/>
            <w:vAlign w:val="center"/>
          </w:tcPr>
          <w:p>
            <w:pPr>
              <w:spacing w:line="400" w:lineRule="exact"/>
              <w:rPr>
                <w:rFonts w:hint="eastAsia" w:ascii="宋体" w:hAnsi="宋体" w:cs="宋体"/>
                <w:color w:val="auto"/>
                <w:sz w:val="24"/>
              </w:rPr>
            </w:pPr>
            <w:r>
              <w:rPr>
                <w:rFonts w:hint="eastAsia" w:ascii="宋体" w:hAnsi="宋体" w:cs="宋体"/>
                <w:color w:val="auto"/>
                <w:sz w:val="24"/>
              </w:rPr>
              <w:t>磋商技术响应情况</w:t>
            </w: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restart"/>
            <w:noWrap w:val="0"/>
            <w:vAlign w:val="center"/>
          </w:tcPr>
          <w:p>
            <w:pPr>
              <w:spacing w:line="400" w:lineRule="exact"/>
              <w:rPr>
                <w:rFonts w:hint="eastAsia" w:ascii="宋体" w:hAnsi="宋体" w:cs="宋体"/>
                <w:color w:val="auto"/>
                <w:sz w:val="24"/>
              </w:rPr>
            </w:pPr>
            <w:r>
              <w:rPr>
                <w:rFonts w:hint="eastAsia" w:ascii="宋体" w:hAnsi="宋体" w:cs="宋体"/>
                <w:color w:val="auto"/>
                <w:sz w:val="24"/>
              </w:rPr>
              <w:t>磋商商务响应情况</w:t>
            </w: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bl>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r>
        <w:rPr>
          <w:rFonts w:hint="eastAsia" w:ascii="宋体" w:hAnsi="宋体" w:cs="宋体"/>
          <w:color w:val="auto"/>
          <w:sz w:val="24"/>
        </w:rPr>
        <w:t>注：</w:t>
      </w:r>
      <w:r>
        <w:rPr>
          <w:rFonts w:hint="eastAsia" w:ascii="宋体" w:hAnsi="宋体" w:cs="宋体"/>
          <w:b/>
          <w:color w:val="auto"/>
          <w:sz w:val="24"/>
        </w:rPr>
        <w:t>请供应商据实填写响应文件中相关材料所在的页码，由评委进行评定。</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1、供应商可将响应文件中能够反映磋商资格、技术、商务部分内容的详细信息所对应的页码填写完整。如因供应商所填页码有误或填写的页码不完全，从而影响了评审委员会对其响应文件的判定，后果由供应商承担。</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2、表格的“详见页码”可以是具体的页码、章节范围或者是全文。</w:t>
      </w:r>
    </w:p>
    <w:p>
      <w:pPr>
        <w:spacing w:line="400" w:lineRule="exact"/>
        <w:rPr>
          <w:rFonts w:hint="eastAsia" w:ascii="宋体" w:hAnsi="宋体" w:cs="宋体"/>
          <w:b/>
          <w:color w:val="auto"/>
          <w:sz w:val="36"/>
          <w:szCs w:val="36"/>
        </w:rPr>
      </w:pPr>
    </w:p>
    <w:p>
      <w:pPr>
        <w:spacing w:line="400" w:lineRule="exact"/>
        <w:rPr>
          <w:rFonts w:hint="eastAsia" w:ascii="宋体" w:hAnsi="宋体" w:cs="宋体"/>
          <w:b/>
          <w:color w:val="auto"/>
          <w:sz w:val="36"/>
          <w:szCs w:val="36"/>
        </w:rPr>
      </w:pPr>
    </w:p>
    <w:p>
      <w:pPr>
        <w:spacing w:line="400" w:lineRule="exact"/>
        <w:rPr>
          <w:rFonts w:hint="eastAsia" w:ascii="宋体" w:hAnsi="宋体" w:cs="宋体"/>
          <w:b/>
          <w:color w:val="auto"/>
          <w:sz w:val="36"/>
          <w:szCs w:val="36"/>
        </w:rPr>
      </w:pPr>
    </w:p>
    <w:p>
      <w:pPr>
        <w:spacing w:line="400" w:lineRule="exact"/>
        <w:rPr>
          <w:rFonts w:hint="eastAsia" w:ascii="宋体" w:hAnsi="宋体" w:cs="宋体"/>
          <w:b/>
          <w:color w:val="auto"/>
          <w:sz w:val="36"/>
          <w:szCs w:val="36"/>
        </w:rPr>
      </w:pPr>
    </w:p>
    <w:p>
      <w:pPr>
        <w:pStyle w:val="12"/>
        <w:spacing w:before="75" w:beforeAutospacing="0" w:after="75" w:afterAutospacing="0"/>
        <w:jc w:val="both"/>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7"/>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4076"/>
      <w:bookmarkStart w:id="30" w:name="_Toc7615"/>
      <w:bookmarkStart w:id="31" w:name="_Toc24012"/>
      <w:bookmarkStart w:id="32" w:name="_Toc10917"/>
      <w:bookmarkStart w:id="33" w:name="_Toc22216"/>
      <w:bookmarkStart w:id="34" w:name="_Toc12077"/>
      <w:bookmarkStart w:id="35" w:name="_Toc3300"/>
      <w:r>
        <w:rPr>
          <w:rFonts w:hint="eastAsia" w:ascii="宋体" w:hAnsi="宋体"/>
          <w:b/>
          <w:sz w:val="36"/>
        </w:rPr>
        <w:t>营业执照等证明文件</w:t>
      </w:r>
    </w:p>
    <w:p>
      <w:pPr>
        <w:pStyle w:val="12"/>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12"/>
        <w:spacing w:before="75" w:beforeAutospacing="0" w:after="75" w:afterAutospacing="0"/>
        <w:ind w:firstLine="420"/>
      </w:pPr>
      <w:r>
        <w:rPr>
          <w:rFonts w:hint="eastAsia"/>
        </w:rPr>
        <w:t>（ ）供应商为法人（包括企业、事业单位和社会团体）的</w:t>
      </w:r>
    </w:p>
    <w:p>
      <w:pPr>
        <w:pStyle w:val="12"/>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12"/>
        <w:spacing w:before="75" w:beforeAutospacing="0" w:after="75" w:afterAutospacing="0"/>
        <w:ind w:firstLine="420"/>
      </w:pPr>
      <w:r>
        <w:rPr>
          <w:rFonts w:hint="eastAsia"/>
        </w:rPr>
        <w:t>（ ）供应商为非法人（包括其他组织、自然人）的</w:t>
      </w:r>
    </w:p>
    <w:p>
      <w:pPr>
        <w:pStyle w:val="12"/>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12"/>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12"/>
        <w:spacing w:before="75" w:beforeAutospacing="0" w:after="75" w:afterAutospacing="0"/>
      </w:pPr>
      <w:r>
        <w:rPr>
          <w:rFonts w:hint="eastAsia"/>
        </w:rPr>
        <w:t> </w:t>
      </w:r>
    </w:p>
    <w:p>
      <w:pPr>
        <w:pStyle w:val="12"/>
        <w:spacing w:before="75" w:beforeAutospacing="0" w:after="75" w:afterAutospacing="0"/>
      </w:pPr>
      <w:r>
        <w:rPr>
          <w:rFonts w:hint="eastAsia"/>
        </w:rPr>
        <w:t>★注意：</w:t>
      </w:r>
    </w:p>
    <w:p>
      <w:pPr>
        <w:pStyle w:val="12"/>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12"/>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spacing w:before="75" w:beforeAutospacing="0" w:after="75" w:afterAutospacing="0"/>
      </w:pPr>
      <w:r>
        <w:rPr>
          <w:rFonts w:hint="eastAsia"/>
        </w:rPr>
        <w:t>3、供应商提供的相应证明材料复印件均应符合：内容完整、清晰、整洁，并由供应商加盖其单位公章。</w:t>
      </w:r>
    </w:p>
    <w:p>
      <w:pPr>
        <w:pStyle w:val="12"/>
        <w:spacing w:before="75" w:beforeAutospacing="0" w:after="75" w:afterAutospacing="0"/>
      </w:pPr>
      <w:r>
        <w:rPr>
          <w:rFonts w:hint="eastAsia"/>
        </w:rPr>
        <w:t> </w:t>
      </w:r>
    </w:p>
    <w:p>
      <w:pPr>
        <w:pStyle w:val="12"/>
        <w:spacing w:before="75" w:beforeAutospacing="0" w:after="75" w:afterAutospacing="0" w:line="435" w:lineRule="atLeast"/>
        <w:jc w:val="both"/>
      </w:pPr>
      <w:r>
        <w:rPr>
          <w:rFonts w:hint="eastAsia"/>
        </w:rPr>
        <w:t>供应商代表：      （签字） </w:t>
      </w:r>
    </w:p>
    <w:p>
      <w:pPr>
        <w:pStyle w:val="12"/>
        <w:spacing w:before="75" w:beforeAutospacing="0" w:after="75" w:afterAutospacing="0" w:line="435" w:lineRule="atLeast"/>
        <w:jc w:val="both"/>
      </w:pPr>
      <w:r>
        <w:rPr>
          <w:rFonts w:hint="eastAsia"/>
        </w:rPr>
        <w:t>供应商名称：    （全称并加盖公章）              </w:t>
      </w:r>
    </w:p>
    <w:p>
      <w:pPr>
        <w:pStyle w:val="12"/>
        <w:spacing w:before="75" w:beforeAutospacing="0" w:after="75" w:afterAutospacing="0" w:line="435" w:lineRule="atLeast"/>
      </w:pPr>
      <w:r>
        <w:rPr>
          <w:rFonts w:hint="eastAsia"/>
        </w:rPr>
        <w:t>日  期：     年    月    日</w:t>
      </w: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5"/>
        </w:rPr>
      </w:pPr>
      <w:bookmarkStart w:id="36" w:name="_Toc20754"/>
      <w:bookmarkStart w:id="37" w:name="_Toc514014741"/>
      <w:r>
        <w:rPr>
          <w:rStyle w:val="15"/>
          <w:rFonts w:hint="eastAsia"/>
        </w:rPr>
        <w:br w:type="page"/>
      </w:r>
    </w:p>
    <w:p>
      <w:pPr>
        <w:pStyle w:val="12"/>
        <w:spacing w:before="75" w:beforeAutospacing="0" w:after="75" w:afterAutospacing="0" w:line="435" w:lineRule="atLeast"/>
        <w:jc w:val="center"/>
      </w:pPr>
      <w:r>
        <w:rPr>
          <w:rStyle w:val="15"/>
          <w:rFonts w:hint="eastAsia"/>
        </w:rPr>
        <w:t>单位负责人授权书</w:t>
      </w:r>
    </w:p>
    <w:p>
      <w:pPr>
        <w:pStyle w:val="12"/>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12"/>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2"/>
        <w:spacing w:before="75" w:beforeAutospacing="0" w:after="75" w:afterAutospacing="0" w:line="360" w:lineRule="atLeast"/>
      </w:pPr>
      <w:r>
        <w:rPr>
          <w:rFonts w:hint="eastAsia"/>
        </w:rPr>
        <w:t>  供应商代表无转委权。特此授权。</w:t>
      </w:r>
    </w:p>
    <w:p>
      <w:pPr>
        <w:pStyle w:val="12"/>
        <w:spacing w:before="75" w:beforeAutospacing="0" w:after="75" w:afterAutospacing="0" w:line="360" w:lineRule="atLeast"/>
        <w:jc w:val="center"/>
      </w:pPr>
      <w:r>
        <w:rPr>
          <w:rFonts w:hint="eastAsia"/>
        </w:rPr>
        <w:t>（以下无正文）</w:t>
      </w:r>
    </w:p>
    <w:p>
      <w:pPr>
        <w:pStyle w:val="12"/>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12"/>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12"/>
        <w:spacing w:before="75" w:beforeAutospacing="0" w:after="75" w:afterAutospacing="0" w:line="360" w:lineRule="atLeast"/>
      </w:pPr>
      <w:r>
        <w:rPr>
          <w:rFonts w:hint="eastAsia"/>
        </w:rPr>
        <w:t>授权方</w:t>
      </w:r>
    </w:p>
    <w:p>
      <w:pPr>
        <w:pStyle w:val="12"/>
        <w:spacing w:before="75" w:beforeAutospacing="0" w:after="75" w:afterAutospacing="0" w:line="360" w:lineRule="atLeast"/>
      </w:pPr>
      <w:r>
        <w:rPr>
          <w:rFonts w:hint="eastAsia"/>
        </w:rPr>
        <w:t>供应商：</w:t>
      </w:r>
      <w:r>
        <w:rPr>
          <w:rFonts w:hint="eastAsia"/>
          <w:u w:val="single"/>
        </w:rPr>
        <w:t>（全称并加盖单位公章）</w:t>
      </w:r>
    </w:p>
    <w:p>
      <w:pPr>
        <w:pStyle w:val="12"/>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12"/>
        <w:spacing w:before="75" w:beforeAutospacing="0" w:after="75" w:afterAutospacing="0" w:line="360" w:lineRule="atLeast"/>
      </w:pPr>
      <w:r>
        <w:rPr>
          <w:rFonts w:hint="eastAsia"/>
        </w:rPr>
        <w:t>接受授权方</w:t>
      </w:r>
    </w:p>
    <w:p>
      <w:pPr>
        <w:pStyle w:val="12"/>
        <w:spacing w:before="75" w:beforeAutospacing="0" w:after="75" w:afterAutospacing="0" w:line="360" w:lineRule="atLeast"/>
      </w:pPr>
      <w:r>
        <w:rPr>
          <w:rFonts w:hint="eastAsia"/>
        </w:rPr>
        <w:t>供应商代表签字：</w:t>
      </w:r>
    </w:p>
    <w:p>
      <w:pPr>
        <w:pStyle w:val="12"/>
        <w:spacing w:before="75" w:beforeAutospacing="0" w:after="75" w:afterAutospacing="0" w:line="360" w:lineRule="atLeast"/>
      </w:pPr>
      <w:r>
        <w:rPr>
          <w:rFonts w:hint="eastAsia"/>
        </w:rPr>
        <w:t>签署日期：    年   月   日                  </w:t>
      </w:r>
    </w:p>
    <w:p>
      <w:pPr>
        <w:pStyle w:val="12"/>
        <w:spacing w:before="75" w:beforeAutospacing="0" w:after="75" w:afterAutospacing="0" w:line="405" w:lineRule="atLeast"/>
      </w:pPr>
      <w:r>
        <w:rPr>
          <w:rFonts w:hint="eastAsia"/>
        </w:rPr>
        <w:t>附：单位负责人、供应商代表的身份证正反面复印件</w:t>
      </w:r>
    </w:p>
    <w:tbl>
      <w:tblPr>
        <w:tblStyle w:val="13"/>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2"/>
              <w:spacing w:before="0" w:beforeAutospacing="0" w:after="0" w:afterAutospacing="0" w:line="405" w:lineRule="atLeast"/>
              <w:jc w:val="center"/>
            </w:pPr>
            <w:r>
              <w:rPr>
                <w:rStyle w:val="15"/>
                <w:rFonts w:hint="eastAsia"/>
              </w:rPr>
              <w:t> 要求：真实、有效、清晰</w:t>
            </w:r>
          </w:p>
        </w:tc>
      </w:tr>
    </w:tbl>
    <w:p>
      <w:pPr>
        <w:pStyle w:val="12"/>
        <w:spacing w:before="75" w:beforeAutospacing="0" w:after="75" w:afterAutospacing="0" w:line="300" w:lineRule="exact"/>
        <w:jc w:val="both"/>
      </w:pPr>
      <w:r>
        <w:rPr>
          <w:rFonts w:hint="eastAsia"/>
        </w:rPr>
        <w:t>★注意：</w:t>
      </w:r>
    </w:p>
    <w:p>
      <w:pPr>
        <w:pStyle w:val="12"/>
        <w:spacing w:before="0" w:beforeAutospacing="0" w:after="0" w:afterAutospacing="0" w:line="300" w:lineRule="exact"/>
      </w:pPr>
      <w:r>
        <w:rPr>
          <w:rFonts w:hint="eastAsia"/>
        </w:rPr>
        <w:t>1、企业（银行、保险、石油石化、电力、电信等行业除外）、事业单位和社会团体法人的“单位负责人”指</w:t>
      </w:r>
      <w:r>
        <w:rPr>
          <w:rStyle w:val="15"/>
          <w:rFonts w:hint="eastAsia"/>
        </w:rPr>
        <w:t>法定代表人</w:t>
      </w:r>
      <w:r>
        <w:rPr>
          <w:rFonts w:hint="eastAsia"/>
        </w:rPr>
        <w:t>，即与实际提交的“营业执照等证明文件”载明的一致。</w:t>
      </w:r>
    </w:p>
    <w:p>
      <w:pPr>
        <w:pStyle w:val="12"/>
        <w:spacing w:before="0" w:beforeAutospacing="0" w:after="0" w:afterAutospacing="0" w:line="300" w:lineRule="exact"/>
      </w:pPr>
      <w:r>
        <w:rPr>
          <w:rFonts w:hint="eastAsia"/>
        </w:rPr>
        <w:t>2、银行、保险、石油石化、电力、电信等行业：以法人身份参加谈判的，“单位负责人”指</w:t>
      </w:r>
      <w:r>
        <w:rPr>
          <w:rStyle w:val="15"/>
          <w:rFonts w:hint="eastAsia"/>
        </w:rPr>
        <w:t>法定代表人</w:t>
      </w:r>
      <w:r>
        <w:rPr>
          <w:rFonts w:hint="eastAsia"/>
        </w:rPr>
        <w:t>，即与实际提交的“营业执照等证明文件”载明的一致；以非法人身份参加谈判的，“单位负责人”指</w:t>
      </w:r>
      <w:r>
        <w:rPr>
          <w:rStyle w:val="15"/>
          <w:rFonts w:hint="eastAsia"/>
        </w:rPr>
        <w:t>代表单位行使职权的主要负责人</w:t>
      </w:r>
      <w:r>
        <w:rPr>
          <w:rFonts w:hint="eastAsia"/>
        </w:rPr>
        <w:t>，即与实际提交的“营业执照等证明文件”载明的一致。</w:t>
      </w:r>
    </w:p>
    <w:p>
      <w:pPr>
        <w:pStyle w:val="12"/>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2"/>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12"/>
        <w:spacing w:before="75" w:beforeAutospacing="0" w:after="75" w:afterAutospacing="0"/>
        <w:jc w:val="center"/>
      </w:pPr>
      <w:r>
        <w:rPr>
          <w:rFonts w:hint="eastAsia"/>
          <w:b/>
          <w:sz w:val="32"/>
          <w:szCs w:val="32"/>
        </w:rPr>
        <w:t>具备履行合同所必需设备和专业技术能力的声明函</w:t>
      </w:r>
    </w:p>
    <w:p>
      <w:pPr>
        <w:pStyle w:val="12"/>
        <w:spacing w:before="75" w:beforeAutospacing="0" w:after="75" w:afterAutospacing="0"/>
      </w:pPr>
      <w:r>
        <w:rPr>
          <w:rFonts w:hint="eastAsia"/>
        </w:rPr>
        <w:t> </w:t>
      </w:r>
    </w:p>
    <w:p>
      <w:pPr>
        <w:pStyle w:val="12"/>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12"/>
        <w:spacing w:before="75" w:beforeAutospacing="0" w:after="75" w:afterAutospacing="0"/>
        <w:ind w:firstLine="420"/>
      </w:pPr>
      <w:r>
        <w:rPr>
          <w:rFonts w:hint="eastAsia"/>
        </w:rPr>
        <w:t>我方具备履行合同所必需的设备和专业技术能力，否则产生不利后果由我方承担责任。</w:t>
      </w:r>
    </w:p>
    <w:p>
      <w:pPr>
        <w:pStyle w:val="12"/>
        <w:spacing w:before="75" w:beforeAutospacing="0" w:after="75" w:afterAutospacing="0"/>
        <w:ind w:firstLine="420"/>
      </w:pPr>
      <w:r>
        <w:rPr>
          <w:rFonts w:hint="eastAsia"/>
        </w:rPr>
        <w:t>特此声明</w:t>
      </w:r>
      <w:r>
        <w:rPr>
          <w:rFonts w:hint="eastAsia"/>
          <w:sz w:val="21"/>
          <w:szCs w:val="21"/>
        </w:rPr>
        <w:t>。</w:t>
      </w:r>
    </w:p>
    <w:p>
      <w:pPr>
        <w:pStyle w:val="12"/>
        <w:spacing w:before="75" w:beforeAutospacing="0" w:after="75" w:afterAutospacing="0"/>
      </w:pPr>
      <w:r>
        <w:rPr>
          <w:rFonts w:hint="eastAsia"/>
          <w:sz w:val="21"/>
          <w:szCs w:val="21"/>
        </w:rPr>
        <w:t> </w:t>
      </w:r>
    </w:p>
    <w:p>
      <w:pPr>
        <w:pStyle w:val="12"/>
        <w:spacing w:before="75" w:beforeAutospacing="0" w:after="75" w:afterAutospacing="0"/>
      </w:pPr>
      <w:r>
        <w:rPr>
          <w:rFonts w:hint="eastAsia"/>
        </w:rPr>
        <w:t>★注意：</w:t>
      </w:r>
    </w:p>
    <w:p>
      <w:pPr>
        <w:pStyle w:val="12"/>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12"/>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12"/>
        <w:spacing w:before="75" w:beforeAutospacing="0" w:after="75" w:afterAutospacing="0"/>
      </w:pPr>
      <w:r>
        <w:rPr>
          <w:rFonts w:hint="eastAsia"/>
        </w:rPr>
        <w:t>3、纸质响应文件正本中的本声明函（若有）应为原件。</w:t>
      </w:r>
    </w:p>
    <w:p>
      <w:pPr>
        <w:pStyle w:val="12"/>
        <w:spacing w:before="75" w:beforeAutospacing="0" w:after="75" w:afterAutospacing="0"/>
        <w:rPr>
          <w:rStyle w:val="15"/>
        </w:rPr>
      </w:pPr>
      <w:r>
        <w:rPr>
          <w:rFonts w:hint="eastAsia"/>
        </w:rPr>
        <w:t>4、请供应商根据实际情况如实声明，否则</w:t>
      </w:r>
      <w:r>
        <w:rPr>
          <w:rStyle w:val="15"/>
          <w:rFonts w:hint="eastAsia"/>
        </w:rPr>
        <w:t>视为提供虚假材料。</w:t>
      </w:r>
    </w:p>
    <w:p>
      <w:pPr>
        <w:pStyle w:val="12"/>
        <w:spacing w:before="75" w:beforeAutospacing="0" w:after="75" w:afterAutospacing="0"/>
        <w:rPr>
          <w:rFonts w:hint="eastAsia"/>
        </w:rPr>
      </w:pPr>
    </w:p>
    <w:p>
      <w:pPr>
        <w:pStyle w:val="12"/>
        <w:spacing w:before="75" w:beforeAutospacing="0" w:after="75" w:afterAutospacing="0"/>
        <w:rPr>
          <w:rFonts w:hint="eastAsia"/>
        </w:rPr>
      </w:pPr>
    </w:p>
    <w:p>
      <w:pPr>
        <w:pStyle w:val="12"/>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12"/>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12"/>
        <w:spacing w:before="75" w:beforeAutospacing="0" w:after="75" w:afterAutospacing="0"/>
      </w:pPr>
      <w:r>
        <w:rPr>
          <w:rFonts w:hint="eastAsia"/>
          <w:sz w:val="21"/>
          <w:szCs w:val="21"/>
        </w:rPr>
        <w:t> </w:t>
      </w:r>
    </w:p>
    <w:p>
      <w:pPr>
        <w:pStyle w:val="12"/>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12"/>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12"/>
        <w:spacing w:before="75" w:beforeAutospacing="0" w:after="75" w:afterAutospacing="0"/>
        <w:ind w:firstLine="420"/>
      </w:pPr>
      <w:r>
        <w:rPr>
          <w:rFonts w:hint="eastAsia"/>
          <w:sz w:val="21"/>
          <w:szCs w:val="21"/>
        </w:rPr>
        <w:t>特此声明。</w:t>
      </w:r>
    </w:p>
    <w:p>
      <w:pPr>
        <w:pStyle w:val="12"/>
        <w:spacing w:before="75" w:beforeAutospacing="0" w:after="75" w:afterAutospacing="0"/>
      </w:pPr>
      <w:r>
        <w:rPr>
          <w:rFonts w:ascii="Calibri" w:hAnsi="Calibri" w:cs="Calibri"/>
          <w:sz w:val="21"/>
          <w:szCs w:val="21"/>
        </w:rPr>
        <w:t> </w:t>
      </w:r>
    </w:p>
    <w:p>
      <w:pPr>
        <w:pStyle w:val="12"/>
        <w:spacing w:before="75" w:beforeAutospacing="0" w:after="75" w:afterAutospacing="0"/>
      </w:pPr>
      <w:r>
        <w:rPr>
          <w:rFonts w:hint="eastAsia"/>
          <w:sz w:val="21"/>
          <w:szCs w:val="21"/>
        </w:rPr>
        <w:t>★注意：</w:t>
      </w:r>
    </w:p>
    <w:p>
      <w:pPr>
        <w:pStyle w:val="12"/>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12"/>
        <w:spacing w:before="75" w:beforeAutospacing="0" w:after="75" w:afterAutospacing="0"/>
      </w:pPr>
      <w:r>
        <w:rPr>
          <w:rFonts w:hint="eastAsia"/>
          <w:sz w:val="21"/>
          <w:szCs w:val="21"/>
        </w:rPr>
        <w:t>2、纸质响应文件正本中的本声明应为原件。</w:t>
      </w:r>
    </w:p>
    <w:p>
      <w:pPr>
        <w:pStyle w:val="12"/>
        <w:spacing w:before="75" w:beforeAutospacing="0" w:after="75" w:afterAutospacing="0"/>
      </w:pPr>
      <w:r>
        <w:rPr>
          <w:rFonts w:hint="eastAsia"/>
          <w:sz w:val="21"/>
          <w:szCs w:val="21"/>
        </w:rPr>
        <w:t>3、请供应商根据实际情况如实声明，否则</w:t>
      </w:r>
      <w:r>
        <w:rPr>
          <w:rStyle w:val="15"/>
          <w:rFonts w:hint="eastAsia"/>
          <w:sz w:val="21"/>
          <w:szCs w:val="21"/>
        </w:rPr>
        <w:t>视为提供虚假材料。</w:t>
      </w:r>
    </w:p>
    <w:p>
      <w:pPr>
        <w:pStyle w:val="12"/>
        <w:spacing w:before="75" w:beforeAutospacing="0" w:after="75" w:afterAutospacing="0"/>
        <w:rPr>
          <w:szCs w:val="21"/>
        </w:rPr>
      </w:pPr>
      <w:r>
        <w:rPr>
          <w:rFonts w:hint="eastAsia"/>
          <w:szCs w:val="21"/>
        </w:rPr>
        <w:t xml:space="preserve"> </w:t>
      </w:r>
    </w:p>
    <w:p>
      <w:pPr>
        <w:pStyle w:val="12"/>
        <w:spacing w:before="75" w:beforeAutospacing="0" w:after="75" w:afterAutospacing="0"/>
        <w:rPr>
          <w:szCs w:val="21"/>
        </w:rPr>
      </w:pPr>
    </w:p>
    <w:p>
      <w:pPr>
        <w:pStyle w:val="12"/>
        <w:spacing w:before="75" w:beforeAutospacing="0" w:after="75" w:afterAutospacing="0"/>
        <w:rPr>
          <w:szCs w:val="21"/>
        </w:rPr>
      </w:pPr>
    </w:p>
    <w:p>
      <w:pPr>
        <w:pStyle w:val="12"/>
        <w:spacing w:before="75" w:beforeAutospacing="0" w:after="75" w:afterAutospacing="0"/>
        <w:rPr>
          <w:szCs w:val="21"/>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pStyle w:val="12"/>
        <w:spacing w:before="75" w:beforeAutospacing="0" w:after="75" w:afterAutospacing="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供应商具备有效的环保工程专业承包二级及以上资质及施工《安全生产许可证》，须提供证书复印件，并加盖供应商公章。</w:t>
      </w:r>
    </w:p>
    <w:p>
      <w:pPr>
        <w:pStyle w:val="12"/>
        <w:spacing w:before="75" w:beforeAutospacing="0" w:after="75" w:afterAutospacing="0"/>
        <w:rPr>
          <w:rFonts w:hint="eastAsia"/>
          <w:sz w:val="21"/>
          <w:szCs w:val="21"/>
        </w:rPr>
      </w:pPr>
    </w:p>
    <w:p>
      <w:pPr>
        <w:pStyle w:val="12"/>
        <w:keepNext w:val="0"/>
        <w:keepLines w:val="0"/>
        <w:widowControl/>
        <w:suppressLineNumbers w:val="0"/>
        <w:spacing w:before="0" w:beforeAutospacing="0" w:after="150" w:afterAutospacing="0"/>
        <w:ind w:left="0" w:right="0"/>
        <w:jc w:val="center"/>
        <w:rPr>
          <w:rFonts w:hint="eastAsia" w:ascii="宋体" w:hAnsi="宋体" w:eastAsia="宋体" w:cs="宋体"/>
          <w:b/>
          <w:bCs/>
          <w:sz w:val="36"/>
          <w:szCs w:val="44"/>
        </w:rPr>
      </w:pPr>
    </w:p>
    <w:p>
      <w:pPr>
        <w:pStyle w:val="12"/>
        <w:keepNext w:val="0"/>
        <w:keepLines w:val="0"/>
        <w:widowControl/>
        <w:suppressLineNumbers w:val="0"/>
        <w:spacing w:before="0" w:beforeAutospacing="0" w:after="150" w:afterAutospacing="0"/>
        <w:ind w:left="0" w:right="0"/>
        <w:jc w:val="center"/>
        <w:rPr>
          <w:rFonts w:hint="eastAsia" w:ascii="宋体" w:hAnsi="宋体" w:eastAsia="宋体" w:cs="宋体"/>
          <w:b/>
          <w:bCs/>
          <w:sz w:val="36"/>
          <w:szCs w:val="44"/>
        </w:rPr>
      </w:pPr>
    </w:p>
    <w:p>
      <w:pPr>
        <w:pStyle w:val="12"/>
        <w:keepNext w:val="0"/>
        <w:keepLines w:val="0"/>
        <w:widowControl/>
        <w:suppressLineNumbers w:val="0"/>
        <w:spacing w:before="0" w:beforeAutospacing="0" w:after="150" w:afterAutospacing="0"/>
        <w:ind w:left="0" w:right="0"/>
        <w:jc w:val="center"/>
        <w:rPr>
          <w:rFonts w:hint="eastAsia" w:ascii="宋体" w:hAnsi="宋体" w:eastAsia="宋体" w:cs="宋体"/>
          <w:b/>
          <w:bCs/>
          <w:sz w:val="36"/>
          <w:szCs w:val="44"/>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12"/>
        <w:keepNext w:val="0"/>
        <w:keepLines w:val="0"/>
        <w:widowControl/>
        <w:suppressLineNumbers w:val="0"/>
        <w:spacing w:before="0" w:beforeAutospacing="0" w:after="150" w:afterAutospacing="0"/>
        <w:ind w:left="0" w:right="0"/>
        <w:jc w:val="center"/>
        <w:rPr>
          <w:rFonts w:hint="eastAsia"/>
          <w:b/>
          <w:sz w:val="32"/>
          <w:szCs w:val="32"/>
        </w:rPr>
      </w:pPr>
      <w:r>
        <w:rPr>
          <w:rFonts w:hint="eastAsia" w:ascii="宋体" w:hAnsi="宋体" w:eastAsia="宋体" w:cs="宋体"/>
          <w:b/>
          <w:bCs/>
          <w:sz w:val="36"/>
          <w:szCs w:val="44"/>
        </w:rPr>
        <w:br w:type="page"/>
      </w:r>
      <w:r>
        <w:rPr>
          <w:rFonts w:hint="eastAsia"/>
          <w:b/>
          <w:sz w:val="32"/>
          <w:szCs w:val="32"/>
        </w:rPr>
        <w:t>中小企业声明函</w:t>
      </w:r>
    </w:p>
    <w:p>
      <w:pPr>
        <w:pStyle w:val="12"/>
        <w:keepNext w:val="0"/>
        <w:keepLines w:val="0"/>
        <w:widowControl/>
        <w:suppressLineNumbers w:val="0"/>
        <w:spacing w:before="0" w:beforeAutospacing="0" w:after="150" w:afterAutospacing="0"/>
        <w:ind w:left="0" w:right="0"/>
        <w:jc w:val="center"/>
        <w:rPr>
          <w:rFonts w:hint="eastAsia"/>
          <w:sz w:val="24"/>
          <w:szCs w:val="24"/>
        </w:rPr>
      </w:pPr>
      <w:r>
        <w:rPr>
          <w:rStyle w:val="15"/>
          <w:rFonts w:hint="eastAsia" w:ascii="宋体" w:hAnsi="宋体" w:eastAsia="宋体" w:cs="宋体"/>
          <w:b/>
          <w:sz w:val="24"/>
          <w:szCs w:val="24"/>
        </w:rPr>
        <w:t>（专门面向中小企业或小型、微型企业适用，若有）</w:t>
      </w:r>
    </w:p>
    <w:p>
      <w:pPr>
        <w:jc w:val="center"/>
        <w:rPr>
          <w:rFonts w:hint="eastAsia" w:ascii="宋体" w:hAnsi="宋体" w:eastAsia="宋体" w:cs="宋体"/>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rPr>
        <w:t>货物</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本公司(联合体)郑重声明，根据《政府采购促进中小企业发展管理办法》(财库(2020)46号)的规定，本公司(联合体)参加</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(单位名称)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的</w:t>
      </w:r>
      <w:r>
        <w:rPr>
          <w:rFonts w:hint="eastAsia" w:ascii="宋体" w:hAnsi="宋体" w:eastAsia="宋体" w:cs="宋体"/>
          <w:sz w:val="30"/>
          <w:szCs w:val="30"/>
          <w:u w:val="single"/>
        </w:rPr>
        <w:t xml:space="preserve"> </w:t>
      </w:r>
      <w:r>
        <w:rPr>
          <w:rFonts w:hint="eastAsia" w:ascii="宋体" w:hAnsi="宋体" w:eastAsia="宋体" w:cs="宋体"/>
          <w:i/>
          <w:iCs/>
          <w:sz w:val="30"/>
          <w:szCs w:val="30"/>
          <w:u w:val="single"/>
        </w:rPr>
        <w:t>(项目名称)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行业</w:t>
      </w:r>
      <w:r>
        <w:rPr>
          <w:rFonts w:hint="eastAsia" w:ascii="宋体" w:hAnsi="宋体" w:eastAsia="宋体" w:cs="宋体"/>
          <w:sz w:val="30"/>
          <w:szCs w:val="30"/>
          <w:lang w:eastAsia="zh-CN"/>
        </w:rPr>
        <w:t>：</w:t>
      </w:r>
      <w:r>
        <w:rPr>
          <w:rFonts w:hint="eastAsia" w:ascii="宋体" w:hAnsi="宋体" w:eastAsia="宋体" w:cs="宋体"/>
          <w:sz w:val="30"/>
          <w:szCs w:val="30"/>
        </w:rPr>
        <w:t>制造商为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w:t>
      </w:r>
      <w:r>
        <w:rPr>
          <w:rFonts w:hint="eastAsia" w:ascii="宋体" w:hAnsi="宋体" w:eastAsia="宋体" w:cs="宋体"/>
          <w:sz w:val="30"/>
          <w:szCs w:val="30"/>
          <w:vertAlign w:val="superscript"/>
          <w:lang w:val="en-US" w:eastAsia="zh-CN"/>
        </w:rPr>
        <w:t>1</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行业</w:t>
      </w:r>
      <w:r>
        <w:rPr>
          <w:rFonts w:hint="eastAsia" w:ascii="宋体" w:hAnsi="宋体" w:eastAsia="宋体" w:cs="宋体"/>
          <w:sz w:val="30"/>
          <w:szCs w:val="30"/>
          <w:lang w:eastAsia="zh-CN"/>
        </w:rPr>
        <w:t>：</w:t>
      </w:r>
      <w:r>
        <w:rPr>
          <w:rFonts w:hint="eastAsia" w:ascii="宋体" w:hAnsi="宋体" w:eastAsia="宋体" w:cs="宋体"/>
          <w:sz w:val="30"/>
          <w:szCs w:val="30"/>
        </w:rPr>
        <w:t>制造商为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sz w:val="30"/>
          <w:szCs w:val="30"/>
        </w:rPr>
      </w:pPr>
      <w:r>
        <w:rPr>
          <w:rFonts w:hint="eastAsia" w:ascii="宋体" w:hAnsi="宋体" w:eastAsia="宋体" w:cs="宋体"/>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0"/>
          <w:szCs w:val="20"/>
        </w:rPr>
      </w:pPr>
      <w:r>
        <w:rPr>
          <w:rFonts w:hint="eastAsia" w:ascii="宋体" w:hAnsi="宋体" w:eastAsia="宋体" w:cs="宋体"/>
          <w:sz w:val="30"/>
          <w:szCs w:val="30"/>
          <w:vertAlign w:val="superscript"/>
          <w:lang w:val="en-US" w:eastAsia="zh-CN"/>
        </w:rPr>
        <w:t>1</w:t>
      </w:r>
      <w:r>
        <w:rPr>
          <w:rFonts w:hint="eastAsia" w:ascii="宋体" w:hAnsi="宋体" w:eastAsia="宋体" w:cs="宋体"/>
          <w:sz w:val="20"/>
          <w:szCs w:val="20"/>
        </w:rPr>
        <w:t>从业人员、营业收入、资产总额填报上</w:t>
      </w:r>
      <w:r>
        <w:rPr>
          <w:rFonts w:hint="eastAsia" w:ascii="宋体" w:hAnsi="宋体" w:eastAsia="宋体" w:cs="宋体"/>
          <w:sz w:val="20"/>
          <w:szCs w:val="20"/>
          <w:lang w:val="en-US" w:eastAsia="zh-CN"/>
        </w:rPr>
        <w:t>一</w:t>
      </w:r>
      <w:r>
        <w:rPr>
          <w:rFonts w:hint="eastAsia" w:ascii="宋体" w:hAnsi="宋体" w:eastAsia="宋体" w:cs="宋体"/>
          <w:sz w:val="20"/>
          <w:szCs w:val="20"/>
        </w:rPr>
        <w:t>年度数据，无上一年度数据的新成立企业可不填报。</w:t>
      </w:r>
    </w:p>
    <w:p>
      <w:pPr>
        <w:rPr>
          <w:rFonts w:hint="eastAsia"/>
        </w:rPr>
      </w:pPr>
      <w:r>
        <w:rPr>
          <w:rFonts w:hint="eastAsia" w:ascii="宋体" w:hAnsi="宋体" w:eastAsia="宋体" w:cs="宋体"/>
          <w:b/>
          <w:bCs/>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工程、服务</w:t>
      </w:r>
      <w:r>
        <w:rPr>
          <w:rFonts w:hint="eastAsia" w:ascii="宋体" w:hAnsi="宋体" w:eastAsia="宋体" w:cs="宋体"/>
          <w:b/>
          <w:bCs/>
          <w:sz w:val="28"/>
          <w:szCs w:val="28"/>
          <w:lang w:eastAsia="zh-CN"/>
        </w:rPr>
        <w:t>）</w:t>
      </w:r>
      <w:r>
        <w:rPr>
          <w:rFonts w:hint="eastAsia" w:ascii="宋体" w:hAnsi="宋体" w:cs="宋体"/>
          <w:b/>
          <w:bCs/>
          <w:sz w:val="28"/>
          <w:szCs w:val="28"/>
          <w:lang w:eastAsia="zh-CN"/>
        </w:rPr>
        <w:t>（</w:t>
      </w:r>
      <w:r>
        <w:rPr>
          <w:rFonts w:hint="eastAsia" w:ascii="宋体" w:hAnsi="宋体" w:cs="宋体"/>
          <w:b/>
          <w:bCs/>
          <w:sz w:val="28"/>
          <w:szCs w:val="28"/>
          <w:lang w:val="en-US" w:eastAsia="zh-CN"/>
        </w:rPr>
        <w:t>若有</w:t>
      </w:r>
      <w:r>
        <w:rPr>
          <w:rFonts w:hint="eastAsia" w:ascii="宋体" w:hAnsi="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本公司(联合体)郑重声明，根据《政府采购促进中小企业发展管理办法》(财库(2020)46号)的规定，本公司(联合体)参加</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(单位名称)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的</w:t>
      </w:r>
      <w:r>
        <w:rPr>
          <w:rFonts w:hint="eastAsia" w:ascii="宋体" w:hAnsi="宋体" w:eastAsia="宋体" w:cs="宋体"/>
          <w:sz w:val="30"/>
          <w:szCs w:val="30"/>
          <w:u w:val="single"/>
        </w:rPr>
        <w:t xml:space="preserve"> </w:t>
      </w:r>
      <w:r>
        <w:rPr>
          <w:rFonts w:hint="eastAsia" w:ascii="宋体" w:hAnsi="宋体" w:eastAsia="宋体" w:cs="宋体"/>
          <w:i/>
          <w:iCs/>
          <w:sz w:val="30"/>
          <w:szCs w:val="30"/>
          <w:u w:val="single"/>
        </w:rPr>
        <w:t>(项目名称)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采购活动，</w:t>
      </w:r>
      <w:r>
        <w:rPr>
          <w:rFonts w:hint="eastAsia" w:ascii="宋体" w:hAnsi="宋体" w:eastAsia="宋体" w:cs="宋体"/>
          <w:sz w:val="30"/>
          <w:szCs w:val="30"/>
          <w:lang w:val="en-US" w:eastAsia="zh-CN"/>
        </w:rPr>
        <w:t>工程的施工单位全部为符合政策要求的中小企业（或者：服务全部由符合政策要求的中小企业承接）</w:t>
      </w:r>
      <w:r>
        <w:rPr>
          <w:rFonts w:hint="eastAsia" w:ascii="宋体" w:hAnsi="宋体" w:eastAsia="宋体" w:cs="宋体"/>
          <w:sz w:val="30"/>
          <w:szCs w:val="30"/>
        </w:rPr>
        <w:t>。相关企业(含联合体中的中小企业、签订分包意向协议的中小企业)的具体情况如下</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承建（承接）企业</w:t>
      </w:r>
      <w:r>
        <w:rPr>
          <w:rFonts w:hint="eastAsia" w:ascii="宋体" w:hAnsi="宋体" w:eastAsia="宋体" w:cs="宋体"/>
          <w:sz w:val="30"/>
          <w:szCs w:val="30"/>
        </w:rPr>
        <w:t>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w:t>
      </w:r>
      <w:r>
        <w:rPr>
          <w:rFonts w:hint="eastAsia" w:ascii="宋体" w:hAnsi="宋体" w:eastAsia="宋体" w:cs="宋体"/>
          <w:sz w:val="30"/>
          <w:szCs w:val="30"/>
          <w:vertAlign w:val="superscript"/>
          <w:lang w:val="en-US" w:eastAsia="zh-CN"/>
        </w:rPr>
        <w:t>1</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承建（承接）企业</w:t>
      </w:r>
      <w:r>
        <w:rPr>
          <w:rFonts w:hint="eastAsia" w:ascii="宋体" w:hAnsi="宋体" w:eastAsia="宋体" w:cs="宋体"/>
          <w:sz w:val="30"/>
          <w:szCs w:val="30"/>
        </w:rPr>
        <w:t>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sz w:val="30"/>
          <w:szCs w:val="30"/>
        </w:rPr>
      </w:pPr>
      <w:r>
        <w:rPr>
          <w:rFonts w:hint="eastAsia" w:ascii="宋体" w:hAnsi="宋体" w:eastAsia="宋体" w:cs="宋体"/>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0"/>
          <w:szCs w:val="20"/>
        </w:rPr>
      </w:pPr>
      <w:r>
        <w:rPr>
          <w:rFonts w:hint="eastAsia" w:ascii="宋体" w:hAnsi="宋体" w:eastAsia="宋体" w:cs="宋体"/>
          <w:sz w:val="30"/>
          <w:szCs w:val="30"/>
          <w:vertAlign w:val="superscript"/>
          <w:lang w:val="en-US" w:eastAsia="zh-CN"/>
        </w:rPr>
        <w:t>1</w:t>
      </w:r>
      <w:r>
        <w:rPr>
          <w:rFonts w:hint="eastAsia" w:ascii="宋体" w:hAnsi="宋体" w:eastAsia="宋体" w:cs="宋体"/>
          <w:sz w:val="20"/>
          <w:szCs w:val="20"/>
        </w:rPr>
        <w:t>从业人员、营业收入、资产总额填报上</w:t>
      </w:r>
      <w:r>
        <w:rPr>
          <w:rFonts w:hint="eastAsia" w:ascii="宋体" w:hAnsi="宋体" w:eastAsia="宋体" w:cs="宋体"/>
          <w:sz w:val="20"/>
          <w:szCs w:val="20"/>
          <w:lang w:val="en-US" w:eastAsia="zh-CN"/>
        </w:rPr>
        <w:t>一</w:t>
      </w:r>
      <w:r>
        <w:rPr>
          <w:rFonts w:hint="eastAsia" w:ascii="宋体" w:hAnsi="宋体" w:eastAsia="宋体" w:cs="宋体"/>
          <w:sz w:val="20"/>
          <w:szCs w:val="20"/>
        </w:rPr>
        <w:t>年度数据，无上一年度数据的新成立企业可不填报。</w:t>
      </w:r>
    </w:p>
    <w:p>
      <w:pPr>
        <w:rPr>
          <w:rFonts w:hint="eastAsia" w:ascii="宋体" w:hAnsi="宋体" w:eastAsia="宋体" w:cs="宋体"/>
          <w:sz w:val="20"/>
          <w:szCs w:val="20"/>
        </w:rPr>
      </w:pPr>
      <w:r>
        <w:rPr>
          <w:rFonts w:hint="eastAsia" w:ascii="宋体" w:hAnsi="宋体" w:eastAsia="宋体" w:cs="宋体"/>
          <w:sz w:val="20"/>
          <w:szCs w:val="20"/>
        </w:rPr>
        <w:br w:type="page"/>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w:t>
      </w:r>
    </w:p>
    <w:p>
      <w:pPr>
        <w:pStyle w:val="12"/>
        <w:keepNext w:val="0"/>
        <w:keepLines w:val="0"/>
        <w:widowControl/>
        <w:suppressLineNumbers w:val="0"/>
        <w:spacing w:before="0" w:beforeAutospacing="0" w:after="150" w:afterAutospacing="0"/>
        <w:ind w:left="0" w:right="0"/>
        <w:jc w:val="center"/>
        <w:rPr>
          <w:sz w:val="28"/>
          <w:szCs w:val="28"/>
        </w:rPr>
      </w:pPr>
      <w:r>
        <w:rPr>
          <w:rStyle w:val="15"/>
          <w:rFonts w:hint="eastAsia" w:ascii="宋体" w:hAnsi="宋体" w:eastAsia="宋体" w:cs="宋体"/>
          <w:b/>
          <w:sz w:val="28"/>
          <w:szCs w:val="28"/>
        </w:rPr>
        <w:t>残疾人福利性单位声明函</w:t>
      </w:r>
    </w:p>
    <w:p>
      <w:pPr>
        <w:pStyle w:val="12"/>
        <w:keepNext w:val="0"/>
        <w:keepLines w:val="0"/>
        <w:widowControl/>
        <w:suppressLineNumbers w:val="0"/>
        <w:spacing w:before="0" w:beforeAutospacing="0" w:after="150" w:afterAutospacing="0"/>
        <w:ind w:left="0" w:right="0"/>
        <w:jc w:val="center"/>
      </w:pPr>
      <w:r>
        <w:rPr>
          <w:rStyle w:val="15"/>
          <w:rFonts w:hint="eastAsia" w:ascii="宋体" w:hAnsi="宋体" w:eastAsia="宋体" w:cs="宋体"/>
          <w:b/>
          <w:sz w:val="21"/>
          <w:szCs w:val="21"/>
        </w:rPr>
        <w:t>（专门面向中小企业或小型、微型企业适用，若有）</w:t>
      </w:r>
    </w:p>
    <w:p>
      <w:pPr>
        <w:pStyle w:val="12"/>
        <w:keepNext w:val="0"/>
        <w:keepLines w:val="0"/>
        <w:widowControl/>
        <w:suppressLineNumbers w:val="0"/>
        <w:spacing w:before="0" w:beforeAutospacing="0" w:after="150" w:afterAutospacing="0"/>
        <w:ind w:left="0" w:right="0"/>
      </w:pPr>
      <w:r>
        <w:rPr>
          <w:rStyle w:val="15"/>
          <w:rFonts w:hint="eastAsia" w:ascii="宋体" w:hAnsi="宋体" w:eastAsia="宋体" w:cs="宋体"/>
          <w:b/>
          <w:sz w:val="21"/>
          <w:szCs w:val="21"/>
        </w:rPr>
        <w:t> </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w:t>
      </w:r>
      <w:r>
        <w:rPr>
          <w:rFonts w:hint="eastAsia" w:cs="宋体"/>
          <w:sz w:val="21"/>
          <w:szCs w:val="21"/>
          <w:lang w:val="en-US" w:eastAsia="zh-CN"/>
        </w:rPr>
        <w:t>公司</w:t>
      </w:r>
      <w:r>
        <w:rPr>
          <w:rFonts w:hint="eastAsia" w:ascii="宋体" w:hAnsi="宋体" w:eastAsia="宋体" w:cs="宋体"/>
          <w:sz w:val="21"/>
          <w:szCs w:val="21"/>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cs="宋体"/>
          <w:sz w:val="21"/>
          <w:szCs w:val="21"/>
          <w:lang w:val="en-US" w:eastAsia="zh-CN"/>
        </w:rPr>
        <w:t>公司</w:t>
      </w:r>
      <w:r>
        <w:rPr>
          <w:rFonts w:hint="eastAsia" w:ascii="宋体" w:hAnsi="宋体" w:eastAsia="宋体" w:cs="宋体"/>
          <w:sz w:val="21"/>
          <w:szCs w:val="21"/>
        </w:rPr>
        <w:t>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w:t>
      </w:r>
      <w:r>
        <w:rPr>
          <w:rFonts w:hint="eastAsia" w:cs="宋体"/>
          <w:sz w:val="21"/>
          <w:szCs w:val="21"/>
          <w:lang w:val="en-US" w:eastAsia="zh-CN"/>
        </w:rPr>
        <w:t>公司</w:t>
      </w:r>
      <w:r>
        <w:rPr>
          <w:rFonts w:hint="eastAsia" w:ascii="宋体" w:hAnsi="宋体" w:eastAsia="宋体" w:cs="宋体"/>
          <w:sz w:val="21"/>
          <w:szCs w:val="21"/>
        </w:rPr>
        <w:t>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w:t>
      </w:r>
      <w:r>
        <w:rPr>
          <w:rFonts w:hint="eastAsia" w:cs="宋体"/>
          <w:sz w:val="21"/>
          <w:szCs w:val="21"/>
          <w:lang w:val="en-US" w:eastAsia="zh-CN"/>
        </w:rPr>
        <w:t>公司</w:t>
      </w:r>
      <w:r>
        <w:rPr>
          <w:rFonts w:hint="eastAsia" w:ascii="宋体" w:hAnsi="宋体" w:eastAsia="宋体" w:cs="宋体"/>
          <w:sz w:val="21"/>
          <w:szCs w:val="21"/>
        </w:rPr>
        <w:t>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w:t>
      </w:r>
      <w:r>
        <w:rPr>
          <w:rFonts w:hint="eastAsia" w:cs="宋体"/>
          <w:sz w:val="21"/>
          <w:szCs w:val="21"/>
          <w:lang w:val="en-US" w:eastAsia="zh-CN"/>
        </w:rPr>
        <w:t>公司</w:t>
      </w:r>
      <w:r>
        <w:rPr>
          <w:rFonts w:hint="eastAsia" w:ascii="宋体" w:hAnsi="宋体" w:eastAsia="宋体" w:cs="宋体"/>
          <w:sz w:val="21"/>
          <w:szCs w:val="21"/>
        </w:rPr>
        <w:t>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w:t>
      </w:r>
      <w:r>
        <w:rPr>
          <w:rFonts w:hint="eastAsia" w:cs="宋体"/>
          <w:sz w:val="21"/>
          <w:szCs w:val="21"/>
          <w:lang w:val="en-US" w:eastAsia="zh-CN"/>
        </w:rPr>
        <w:t>公司</w:t>
      </w:r>
      <w:r>
        <w:rPr>
          <w:rFonts w:hint="eastAsia" w:ascii="宋体" w:hAnsi="宋体" w:eastAsia="宋体" w:cs="宋体"/>
          <w:sz w:val="21"/>
          <w:szCs w:val="21"/>
        </w:rPr>
        <w:t>对上述声明的真实性负责。如有虚假，将依法承担相应责任。</w:t>
      </w:r>
    </w:p>
    <w:p>
      <w:pPr>
        <w:pStyle w:val="12"/>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w:t>
      </w:r>
      <w:r>
        <w:rPr>
          <w:rFonts w:hint="eastAsia" w:cs="宋体"/>
          <w:sz w:val="21"/>
          <w:szCs w:val="21"/>
          <w:lang w:val="en-US" w:eastAsia="zh-CN"/>
        </w:rPr>
        <w:t>供应商</w:t>
      </w:r>
      <w:r>
        <w:rPr>
          <w:rFonts w:hint="eastAsia" w:ascii="宋体" w:hAnsi="宋体" w:eastAsia="宋体" w:cs="宋体"/>
          <w:sz w:val="21"/>
          <w:szCs w:val="21"/>
        </w:rPr>
        <w:t>按照实际情况编制填写本声明函，并在相应的（）中打“√”。</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w:t>
      </w:r>
      <w:r>
        <w:rPr>
          <w:rFonts w:hint="eastAsia" w:cs="宋体"/>
          <w:sz w:val="21"/>
          <w:szCs w:val="21"/>
          <w:lang w:val="en-US" w:eastAsia="zh-CN"/>
        </w:rPr>
        <w:t>响应</w:t>
      </w:r>
      <w:r>
        <w:rPr>
          <w:rFonts w:hint="eastAsia" w:ascii="宋体" w:hAnsi="宋体" w:eastAsia="宋体" w:cs="宋体"/>
          <w:sz w:val="21"/>
          <w:szCs w:val="21"/>
        </w:rPr>
        <w:t>文件正本中的本声明函（若有）应为原件。</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15"/>
          <w:rFonts w:hint="eastAsia" w:ascii="宋体" w:hAnsi="宋体" w:eastAsia="宋体" w:cs="宋体"/>
          <w:b/>
          <w:sz w:val="21"/>
          <w:szCs w:val="21"/>
        </w:rPr>
        <w:t>视为提供虚假材料。</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2"/>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2"/>
        <w:keepNext w:val="0"/>
        <w:keepLines w:val="0"/>
        <w:widowControl/>
        <w:suppressLineNumbers w:val="0"/>
        <w:spacing w:before="75" w:beforeAutospacing="0" w:after="75" w:afterAutospacing="0"/>
        <w:ind w:left="0" w:right="0"/>
      </w:pPr>
      <w:r>
        <w:rPr>
          <w:rFonts w:hint="eastAsia" w:cs="宋体"/>
          <w:sz w:val="21"/>
          <w:szCs w:val="21"/>
          <w:lang w:val="en-US"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pPr>
        <w:pStyle w:val="12"/>
        <w:keepNext w:val="0"/>
        <w:keepLines w:val="0"/>
        <w:widowControl/>
        <w:suppressLineNumbers w:val="0"/>
        <w:spacing w:before="75" w:beforeAutospacing="0" w:after="75" w:afterAutospacing="0"/>
        <w:ind w:left="0" w:right="0"/>
      </w:pPr>
      <w:r>
        <w:rPr>
          <w:rFonts w:hint="eastAsia" w:cs="宋体"/>
          <w:sz w:val="21"/>
          <w:szCs w:val="21"/>
          <w:lang w:val="en-US"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2"/>
        <w:keepNext w:val="0"/>
        <w:keepLines w:val="0"/>
        <w:widowControl/>
        <w:suppressLineNumbers w:val="0"/>
        <w:spacing w:before="0" w:beforeAutospacing="0" w:after="150" w:afterAutospacing="0"/>
        <w:ind w:left="0" w:right="0" w:firstLine="420"/>
      </w:pPr>
    </w:p>
    <w:p>
      <w:pPr>
        <w:pStyle w:val="9"/>
      </w:pPr>
    </w:p>
    <w:p>
      <w:pPr>
        <w:spacing w:line="400" w:lineRule="exact"/>
        <w:ind w:firstLine="723" w:firstLineChars="200"/>
        <w:jc w:val="center"/>
        <w:rPr>
          <w:rFonts w:ascii="宋体" w:hAnsi="宋体"/>
          <w:sz w:val="24"/>
        </w:rPr>
      </w:pPr>
      <w:r>
        <w:rPr>
          <w:rFonts w:ascii="宋体" w:hAnsi="宋体"/>
          <w:b/>
          <w:sz w:val="36"/>
        </w:rPr>
        <w:br w:type="page"/>
      </w:r>
    </w:p>
    <w:p>
      <w:pPr>
        <w:jc w:val="center"/>
        <w:rPr>
          <w:rFonts w:hint="eastAsia" w:ascii="宋体" w:hAnsi="宋体" w:cs="宋体"/>
          <w:b/>
          <w:color w:val="auto"/>
          <w:sz w:val="36"/>
          <w:szCs w:val="36"/>
        </w:rPr>
      </w:pPr>
      <w:r>
        <w:rPr>
          <w:rFonts w:hint="eastAsia" w:ascii="宋体" w:hAnsi="宋体" w:cs="宋体"/>
          <w:b/>
          <w:color w:val="auto"/>
          <w:sz w:val="36"/>
          <w:szCs w:val="36"/>
        </w:rPr>
        <w:t>技术和服务响应表</w:t>
      </w:r>
    </w:p>
    <w:p>
      <w:pPr>
        <w:spacing w:line="400" w:lineRule="exact"/>
        <w:rPr>
          <w:rFonts w:hint="eastAsia" w:ascii="宋体" w:hAnsi="宋体" w:cs="宋体"/>
          <w:b/>
          <w:color w:val="auto"/>
          <w:sz w:val="36"/>
          <w:szCs w:val="36"/>
        </w:rPr>
      </w:pPr>
      <w:r>
        <w:rPr>
          <w:rFonts w:hint="eastAsia" w:ascii="宋体" w:hAnsi="宋体" w:cs="宋体"/>
          <w:color w:val="auto"/>
          <w:sz w:val="24"/>
        </w:rPr>
        <w:t>供应商名称（加盖公章）：                        项目编号：</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303"/>
        <w:gridCol w:w="19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合同包/品目号</w:t>
            </w:r>
          </w:p>
        </w:tc>
        <w:tc>
          <w:tcPr>
            <w:tcW w:w="1351"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磋商文件要求</w:t>
            </w:r>
          </w:p>
        </w:tc>
        <w:tc>
          <w:tcPr>
            <w:tcW w:w="1145"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投标响应</w:t>
            </w:r>
          </w:p>
        </w:tc>
        <w:tc>
          <w:tcPr>
            <w:tcW w:w="1143"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bl>
    <w:p>
      <w:pPr>
        <w:jc w:val="center"/>
        <w:rPr>
          <w:rFonts w:hint="eastAsia" w:ascii="宋体" w:hAnsi="宋体" w:cs="宋体"/>
          <w:color w:val="auto"/>
          <w:sz w:val="24"/>
        </w:rPr>
      </w:pPr>
    </w:p>
    <w:p>
      <w:pPr>
        <w:spacing w:line="400" w:lineRule="exact"/>
        <w:jc w:val="left"/>
        <w:rPr>
          <w:rFonts w:hint="eastAsia" w:ascii="宋体" w:hAnsi="宋体" w:cs="宋体"/>
          <w:color w:val="auto"/>
          <w:sz w:val="24"/>
        </w:rPr>
      </w:pPr>
      <w:r>
        <w:rPr>
          <w:rFonts w:hint="eastAsia" w:ascii="宋体" w:hAnsi="宋体" w:cs="宋体"/>
          <w:color w:val="auto"/>
          <w:sz w:val="24"/>
        </w:rPr>
        <w:t>注：供应商应如实详细填写技术和服务响应表，并在“偏离说明”栏中明确标明：正偏离、无偏离、负偏离，否则磋商小组将作出不利于供应商的判断。</w:t>
      </w:r>
    </w:p>
    <w:p>
      <w:pPr>
        <w:spacing w:line="400" w:lineRule="exact"/>
        <w:jc w:val="left"/>
        <w:rPr>
          <w:rFonts w:hint="eastAsia" w:ascii="宋体" w:hAnsi="宋体" w:cs="宋体"/>
          <w:color w:val="auto"/>
          <w:sz w:val="24"/>
        </w:rPr>
      </w:pPr>
    </w:p>
    <w:p>
      <w:pPr>
        <w:spacing w:line="400" w:lineRule="exact"/>
        <w:jc w:val="left"/>
        <w:rPr>
          <w:rFonts w:hint="eastAsia" w:ascii="宋体" w:hAnsi="宋体" w:cs="宋体"/>
          <w:color w:val="auto"/>
          <w:sz w:val="24"/>
        </w:rPr>
      </w:pPr>
    </w:p>
    <w:p>
      <w:pPr>
        <w:pStyle w:val="12"/>
        <w:spacing w:before="75" w:beforeAutospacing="0" w:after="75" w:afterAutospacing="0"/>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jc w:val="center"/>
        <w:rPr>
          <w:rFonts w:hint="eastAsia" w:ascii="宋体" w:hAnsi="宋体" w:cs="宋体"/>
          <w:color w:val="auto"/>
          <w:sz w:val="24"/>
          <w:u w:val="single"/>
        </w:rPr>
      </w:pPr>
      <w:r>
        <w:rPr>
          <w:rFonts w:hint="eastAsia" w:ascii="宋体" w:hAnsi="宋体" w:cs="宋体"/>
          <w:color w:val="auto"/>
          <w:sz w:val="24"/>
          <w:u w:val="single"/>
        </w:rPr>
        <w:br w:type="page"/>
      </w:r>
    </w:p>
    <w:p>
      <w:pPr>
        <w:jc w:val="center"/>
        <w:rPr>
          <w:rFonts w:hint="eastAsia" w:ascii="宋体" w:hAnsi="宋体" w:cs="宋体"/>
          <w:b/>
          <w:color w:val="auto"/>
          <w:sz w:val="36"/>
          <w:szCs w:val="36"/>
        </w:rPr>
      </w:pPr>
      <w:r>
        <w:rPr>
          <w:rFonts w:hint="eastAsia" w:ascii="宋体" w:hAnsi="宋体" w:cs="宋体"/>
          <w:b/>
          <w:color w:val="auto"/>
          <w:sz w:val="36"/>
          <w:szCs w:val="36"/>
        </w:rPr>
        <w:t>商务响应表</w:t>
      </w:r>
    </w:p>
    <w:p>
      <w:pPr>
        <w:spacing w:line="400" w:lineRule="exact"/>
        <w:rPr>
          <w:rFonts w:hint="eastAsia" w:ascii="宋体" w:hAnsi="宋体" w:cs="宋体"/>
          <w:b/>
          <w:color w:val="auto"/>
          <w:sz w:val="36"/>
          <w:szCs w:val="36"/>
        </w:rPr>
      </w:pPr>
      <w:r>
        <w:rPr>
          <w:rFonts w:hint="eastAsia" w:ascii="宋体" w:hAnsi="宋体" w:cs="宋体"/>
          <w:color w:val="auto"/>
          <w:sz w:val="24"/>
        </w:rPr>
        <w:t>供应商名称（加盖公章）：                        项目编号：</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303"/>
        <w:gridCol w:w="19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合同包/品目号</w:t>
            </w:r>
          </w:p>
        </w:tc>
        <w:tc>
          <w:tcPr>
            <w:tcW w:w="1351"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磋商文件要求</w:t>
            </w:r>
          </w:p>
        </w:tc>
        <w:tc>
          <w:tcPr>
            <w:tcW w:w="1145"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投标响应</w:t>
            </w:r>
          </w:p>
        </w:tc>
        <w:tc>
          <w:tcPr>
            <w:tcW w:w="1143"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bl>
    <w:p>
      <w:pPr>
        <w:jc w:val="center"/>
        <w:rPr>
          <w:rFonts w:hint="eastAsia" w:ascii="宋体" w:hAnsi="宋体" w:cs="宋体"/>
          <w:color w:val="auto"/>
          <w:sz w:val="24"/>
        </w:rPr>
      </w:pPr>
    </w:p>
    <w:p>
      <w:pPr>
        <w:spacing w:line="400" w:lineRule="exact"/>
        <w:jc w:val="left"/>
        <w:rPr>
          <w:rFonts w:hint="eastAsia" w:ascii="宋体" w:hAnsi="宋体" w:cs="宋体"/>
          <w:color w:val="auto"/>
          <w:sz w:val="24"/>
        </w:rPr>
      </w:pPr>
      <w:r>
        <w:rPr>
          <w:rFonts w:hint="eastAsia" w:ascii="宋体" w:hAnsi="宋体" w:cs="宋体"/>
          <w:color w:val="auto"/>
          <w:sz w:val="24"/>
        </w:rPr>
        <w:t>注：供应商应如实详细填写商务偏离表，并在“偏离说明”栏中明确标明：正偏离、无偏离、负偏离，否则磋商小组将作出不利于供应商的判断。</w:t>
      </w:r>
    </w:p>
    <w:p>
      <w:pPr>
        <w:spacing w:line="400" w:lineRule="exact"/>
        <w:jc w:val="left"/>
        <w:rPr>
          <w:rFonts w:hint="eastAsia" w:ascii="宋体" w:hAnsi="宋体" w:cs="宋体"/>
          <w:color w:val="auto"/>
          <w:sz w:val="24"/>
        </w:rPr>
      </w:pPr>
    </w:p>
    <w:p>
      <w:pPr>
        <w:spacing w:line="400" w:lineRule="exact"/>
        <w:jc w:val="left"/>
        <w:rPr>
          <w:rFonts w:hint="eastAsia" w:ascii="宋体" w:hAnsi="宋体" w:cs="宋体"/>
          <w:color w:val="auto"/>
          <w:sz w:val="24"/>
        </w:rPr>
      </w:pPr>
    </w:p>
    <w:p>
      <w:pPr>
        <w:pStyle w:val="12"/>
        <w:spacing w:before="75" w:beforeAutospacing="0" w:after="75" w:afterAutospacing="0"/>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spacing w:line="400" w:lineRule="exact"/>
        <w:jc w:val="left"/>
        <w:rPr>
          <w:rFonts w:hint="eastAsia" w:ascii="宋体" w:hAnsi="宋体" w:cs="宋体"/>
          <w:color w:val="auto"/>
          <w:sz w:val="24"/>
          <w:u w:val="single"/>
        </w:rPr>
      </w:pPr>
    </w:p>
    <w:p>
      <w:pPr>
        <w:pStyle w:val="12"/>
        <w:spacing w:before="75" w:beforeAutospacing="0" w:after="75" w:afterAutospacing="0"/>
        <w:rPr>
          <w:rFonts w:hint="eastAsia" w:cs="宋体"/>
          <w:color w:val="auto"/>
        </w:rPr>
      </w:pPr>
      <w:r>
        <w:rPr>
          <w:rFonts w:hint="eastAsia" w:cs="宋体"/>
          <w:b/>
          <w:color w:val="auto"/>
          <w:sz w:val="36"/>
        </w:rPr>
        <w:br w:type="page"/>
      </w:r>
    </w:p>
    <w:p>
      <w:pPr>
        <w:spacing w:line="360" w:lineRule="auto"/>
        <w:ind w:left="10" w:hanging="10"/>
        <w:jc w:val="center"/>
        <w:rPr>
          <w:rFonts w:hint="eastAsia" w:ascii="宋体" w:hAnsi="宋体" w:cs="宋体"/>
          <w:color w:val="auto"/>
          <w:sz w:val="24"/>
        </w:rPr>
      </w:pPr>
      <w:r>
        <w:rPr>
          <w:rFonts w:hint="eastAsia" w:ascii="宋体" w:hAnsi="宋体" w:cs="宋体"/>
          <w:b/>
          <w:color w:val="auto"/>
          <w:sz w:val="32"/>
          <w:szCs w:val="32"/>
        </w:rPr>
        <w:t>相关技术、商务、服务响应承诺及资料</w:t>
      </w: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480" w:lineRule="exact"/>
        <w:jc w:val="center"/>
        <w:rPr>
          <w:rFonts w:hint="eastAsia" w:ascii="宋体" w:hAnsi="宋体" w:cs="宋体"/>
          <w:bCs/>
          <w:color w:val="auto"/>
          <w:szCs w:val="21"/>
        </w:rPr>
      </w:pPr>
    </w:p>
    <w:p>
      <w:pPr>
        <w:spacing w:line="480" w:lineRule="exact"/>
        <w:jc w:val="center"/>
        <w:rPr>
          <w:rFonts w:hint="eastAsia" w:ascii="宋体" w:hAnsi="宋体" w:cs="宋体"/>
          <w:bCs/>
          <w:color w:val="auto"/>
          <w:szCs w:val="21"/>
        </w:rPr>
      </w:pPr>
    </w:p>
    <w:p>
      <w:pPr>
        <w:spacing w:line="480" w:lineRule="exact"/>
        <w:jc w:val="center"/>
        <w:rPr>
          <w:rFonts w:hint="eastAsia" w:ascii="宋体" w:hAnsi="宋体" w:cs="宋体"/>
          <w:bCs/>
          <w:color w:val="auto"/>
          <w:szCs w:val="21"/>
        </w:rPr>
      </w:pPr>
    </w:p>
    <w:p>
      <w:pPr>
        <w:pStyle w:val="12"/>
        <w:spacing w:before="75" w:beforeAutospacing="0" w:after="75" w:afterAutospacing="0"/>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spacing w:line="500" w:lineRule="exact"/>
        <w:rPr>
          <w:rFonts w:hint="eastAsia" w:ascii="宋体" w:hAnsi="宋体" w:cs="宋体"/>
          <w:color w:val="auto"/>
          <w:sz w:val="24"/>
          <w:u w:val="single"/>
        </w:rPr>
      </w:pPr>
      <w:r>
        <w:rPr>
          <w:rFonts w:hint="eastAsia" w:ascii="宋体" w:hAnsi="宋体" w:cs="宋体"/>
          <w:color w:val="auto"/>
          <w:sz w:val="24"/>
          <w:u w:val="single"/>
        </w:rPr>
        <w:t xml:space="preserve">                        </w:t>
      </w:r>
    </w:p>
    <w:p>
      <w:pPr>
        <w:spacing w:line="480" w:lineRule="exact"/>
        <w:jc w:val="center"/>
        <w:rPr>
          <w:rFonts w:hint="eastAsia" w:ascii="宋体" w:hAnsi="宋体" w:cs="宋体"/>
          <w:bCs/>
          <w:color w:val="auto"/>
          <w:szCs w:val="21"/>
        </w:rPr>
      </w:pPr>
    </w:p>
    <w:p>
      <w:pPr>
        <w:jc w:val="center"/>
        <w:rPr>
          <w:rFonts w:hint="eastAsia" w:ascii="宋体" w:hAnsi="宋体" w:cs="宋体"/>
          <w:b/>
          <w:sz w:val="36"/>
        </w:rPr>
      </w:pPr>
      <w:r>
        <w:rPr>
          <w:rFonts w:hint="eastAsia" w:ascii="宋体" w:hAnsi="宋体" w:cs="宋体"/>
          <w:color w:val="auto"/>
          <w:kern w:val="0"/>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4"/>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NGFiY2ZkMWE1MDJiODcyYmFhMDQyNWM2MGE2NTcifQ=="/>
  </w:docVars>
  <w:rsids>
    <w:rsidRoot w:val="06032E68"/>
    <w:rsid w:val="002E386B"/>
    <w:rsid w:val="00561F40"/>
    <w:rsid w:val="007400F0"/>
    <w:rsid w:val="00A723B6"/>
    <w:rsid w:val="00E25D49"/>
    <w:rsid w:val="01BE39C9"/>
    <w:rsid w:val="0202552D"/>
    <w:rsid w:val="025F1E36"/>
    <w:rsid w:val="04AE1825"/>
    <w:rsid w:val="06032E68"/>
    <w:rsid w:val="096A5117"/>
    <w:rsid w:val="09CC684A"/>
    <w:rsid w:val="0D2715B9"/>
    <w:rsid w:val="0FE96C04"/>
    <w:rsid w:val="113F05EB"/>
    <w:rsid w:val="13C00994"/>
    <w:rsid w:val="18C32C78"/>
    <w:rsid w:val="1A9514FC"/>
    <w:rsid w:val="1B330372"/>
    <w:rsid w:val="1C68076C"/>
    <w:rsid w:val="1C7B5F03"/>
    <w:rsid w:val="1D871512"/>
    <w:rsid w:val="1F9814F7"/>
    <w:rsid w:val="1FE7056F"/>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F1B3622"/>
    <w:rsid w:val="4FA468BB"/>
    <w:rsid w:val="50B1356A"/>
    <w:rsid w:val="543E477C"/>
    <w:rsid w:val="5482356F"/>
    <w:rsid w:val="5AF6275F"/>
    <w:rsid w:val="684B1603"/>
    <w:rsid w:val="6D0957DE"/>
    <w:rsid w:val="6D824B84"/>
    <w:rsid w:val="711C76BD"/>
    <w:rsid w:val="72547E66"/>
    <w:rsid w:val="74F31210"/>
    <w:rsid w:val="7564508F"/>
    <w:rsid w:val="759A7BFB"/>
    <w:rsid w:val="77CD02EA"/>
    <w:rsid w:val="79543311"/>
    <w:rsid w:val="7BAD3EE4"/>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Normal Indent"/>
    <w:basedOn w:val="1"/>
    <w:qFormat/>
    <w:uiPriority w:val="0"/>
    <w:pPr>
      <w:ind w:firstLine="42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qFormat/>
    <w:uiPriority w:val="0"/>
    <w:rPr>
      <w:b/>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5408</Words>
  <Characters>5517</Characters>
  <Lines>16</Lines>
  <Paragraphs>11</Paragraphs>
  <TotalTime>1</TotalTime>
  <ScaleCrop>false</ScaleCrop>
  <LinksUpToDate>false</LinksUpToDate>
  <CharactersWithSpaces>7169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HT-吴明珠</cp:lastModifiedBy>
  <cp:lastPrinted>2022-06-28T01:22:15Z</cp:lastPrinted>
  <dcterms:modified xsi:type="dcterms:W3CDTF">2022-06-28T01:29:18Z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1D952E2C314549818EE886F7767E87D7</vt:lpwstr>
  </property>
</Properties>
</file>